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713D5" w:rsidRPr="00396A57" w:rsidRDefault="00B5010F" w:rsidP="0048380B">
      <w:pPr>
        <w:pStyle w:val="Title"/>
        <w:ind w:left="0" w:hanging="2"/>
        <w:jc w:val="left"/>
        <w:rPr>
          <w:b w:val="0"/>
          <w:sz w:val="20"/>
          <w:szCs w:val="20"/>
        </w:rPr>
      </w:pPr>
      <w:r w:rsidRPr="00396A57">
        <w:rPr>
          <w:sz w:val="20"/>
          <w:szCs w:val="20"/>
        </w:rPr>
        <w:t xml:space="preserve">Charter Academy of the Redwoods </w:t>
      </w:r>
    </w:p>
    <w:p w14:paraId="00000002" w14:textId="6A1EA3B7" w:rsidR="004713D5" w:rsidRPr="00396A57" w:rsidRDefault="00B5010F" w:rsidP="0048380B">
      <w:pPr>
        <w:pStyle w:val="Title"/>
        <w:ind w:left="0" w:hanging="2"/>
        <w:jc w:val="left"/>
        <w:rPr>
          <w:b w:val="0"/>
          <w:sz w:val="20"/>
          <w:szCs w:val="20"/>
        </w:rPr>
      </w:pPr>
      <w:r w:rsidRPr="00396A57">
        <w:rPr>
          <w:b w:val="0"/>
          <w:sz w:val="20"/>
          <w:szCs w:val="20"/>
        </w:rPr>
        <w:t xml:space="preserve">Minutes of the Regular Meeting of Tuesday, </w:t>
      </w:r>
      <w:r w:rsidR="001C085B" w:rsidRPr="00396A57">
        <w:rPr>
          <w:b w:val="0"/>
          <w:sz w:val="20"/>
          <w:szCs w:val="20"/>
        </w:rPr>
        <w:t xml:space="preserve">March </w:t>
      </w:r>
      <w:r w:rsidR="007936D3" w:rsidRPr="00396A57">
        <w:rPr>
          <w:b w:val="0"/>
          <w:sz w:val="20"/>
          <w:szCs w:val="20"/>
        </w:rPr>
        <w:t>11</w:t>
      </w:r>
      <w:r w:rsidR="005E7D40" w:rsidRPr="00396A57">
        <w:rPr>
          <w:b w:val="0"/>
          <w:sz w:val="20"/>
          <w:szCs w:val="20"/>
        </w:rPr>
        <w:t>,</w:t>
      </w:r>
      <w:r w:rsidRPr="00396A57">
        <w:rPr>
          <w:b w:val="0"/>
          <w:sz w:val="20"/>
          <w:szCs w:val="20"/>
        </w:rPr>
        <w:t xml:space="preserve"> 202</w:t>
      </w:r>
      <w:r w:rsidR="007936D3" w:rsidRPr="00396A57">
        <w:rPr>
          <w:b w:val="0"/>
          <w:sz w:val="20"/>
          <w:szCs w:val="20"/>
        </w:rPr>
        <w:t>5</w:t>
      </w:r>
    </w:p>
    <w:p w14:paraId="54CB50E3" w14:textId="77777777" w:rsidR="001C085B" w:rsidRPr="00396A57" w:rsidRDefault="001C085B" w:rsidP="001C085B">
      <w:pPr>
        <w:pStyle w:val="Title"/>
        <w:ind w:left="0" w:hanging="2"/>
        <w:jc w:val="left"/>
        <w:rPr>
          <w:b w:val="0"/>
          <w:bCs w:val="0"/>
          <w:sz w:val="20"/>
          <w:szCs w:val="20"/>
        </w:rPr>
      </w:pPr>
      <w:r w:rsidRPr="00396A57">
        <w:rPr>
          <w:b w:val="0"/>
          <w:bCs w:val="0"/>
          <w:sz w:val="20"/>
          <w:szCs w:val="20"/>
        </w:rPr>
        <w:t>Redwood Academy of Ukiah</w:t>
      </w:r>
    </w:p>
    <w:p w14:paraId="16EAE816" w14:textId="77777777" w:rsidR="001C085B" w:rsidRPr="00396A57" w:rsidRDefault="001C085B" w:rsidP="001C085B">
      <w:pPr>
        <w:pStyle w:val="ListParagraph"/>
        <w:numPr>
          <w:ilvl w:val="0"/>
          <w:numId w:val="9"/>
        </w:numPr>
        <w:ind w:leftChars="0" w:firstLineChars="0"/>
        <w:rPr>
          <w:bCs/>
          <w:sz w:val="20"/>
          <w:szCs w:val="20"/>
        </w:rPr>
      </w:pPr>
      <w:r w:rsidRPr="00396A57">
        <w:rPr>
          <w:bCs/>
          <w:sz w:val="20"/>
          <w:szCs w:val="20"/>
        </w:rPr>
        <w:t xml:space="preserve">State Street, Ukiah   </w:t>
      </w:r>
    </w:p>
    <w:p w14:paraId="4CD662BE" w14:textId="77777777" w:rsidR="001C085B" w:rsidRPr="00396A57" w:rsidRDefault="001C085B" w:rsidP="001C085B">
      <w:pPr>
        <w:pStyle w:val="Heading1"/>
        <w:numPr>
          <w:ilvl w:val="0"/>
          <w:numId w:val="0"/>
        </w:numPr>
        <w:rPr>
          <w:sz w:val="20"/>
          <w:szCs w:val="20"/>
        </w:rPr>
      </w:pPr>
    </w:p>
    <w:p w14:paraId="5796E931" w14:textId="77777777" w:rsidR="001C085B" w:rsidRPr="00396A57" w:rsidRDefault="001C085B" w:rsidP="001C085B">
      <w:pPr>
        <w:pStyle w:val="Heading1"/>
        <w:numPr>
          <w:ilvl w:val="0"/>
          <w:numId w:val="0"/>
        </w:numPr>
        <w:rPr>
          <w:sz w:val="20"/>
          <w:szCs w:val="20"/>
        </w:rPr>
      </w:pPr>
      <w:r w:rsidRPr="00396A57">
        <w:rPr>
          <w:sz w:val="20"/>
          <w:szCs w:val="20"/>
        </w:rPr>
        <w:t>I.  Welcome and Opening</w:t>
      </w:r>
    </w:p>
    <w:p w14:paraId="1F474BF3" w14:textId="75900C77" w:rsidR="007936D3" w:rsidRPr="00396A57" w:rsidRDefault="007936D3" w:rsidP="007936D3">
      <w:pPr>
        <w:pBdr>
          <w:top w:val="nil"/>
          <w:left w:val="nil"/>
          <w:bottom w:val="nil"/>
          <w:right w:val="nil"/>
          <w:between w:val="nil"/>
        </w:pBdr>
        <w:spacing w:line="240" w:lineRule="auto"/>
        <w:ind w:left="0" w:hanging="2"/>
        <w:rPr>
          <w:color w:val="000000"/>
          <w:sz w:val="20"/>
          <w:szCs w:val="20"/>
        </w:rPr>
        <w:sectPr w:rsidR="007936D3" w:rsidRPr="00396A57">
          <w:footerReference w:type="default" r:id="rId8"/>
          <w:pgSz w:w="12240" w:h="15840"/>
          <w:pgMar w:top="900" w:right="1260" w:bottom="180" w:left="900" w:header="720" w:footer="300" w:gutter="0"/>
          <w:pgNumType w:start="1"/>
          <w:cols w:space="720"/>
        </w:sectPr>
      </w:pPr>
      <w:r w:rsidRPr="00396A57">
        <w:rPr>
          <w:color w:val="000000"/>
          <w:sz w:val="20"/>
          <w:szCs w:val="20"/>
        </w:rPr>
        <w:t xml:space="preserve">The meeting was called to order at </w:t>
      </w:r>
      <w:r w:rsidR="00666237" w:rsidRPr="00396A57">
        <w:rPr>
          <w:color w:val="000000"/>
          <w:sz w:val="20"/>
          <w:szCs w:val="20"/>
        </w:rPr>
        <w:t>6:02</w:t>
      </w:r>
      <w:r w:rsidRPr="00396A57">
        <w:rPr>
          <w:color w:val="000000"/>
          <w:sz w:val="20"/>
          <w:szCs w:val="20"/>
        </w:rPr>
        <w:t xml:space="preserve"> p.m. by Chairperson Boyce. Board members in attendance:</w:t>
      </w:r>
      <w:r w:rsidRPr="00396A57">
        <w:rPr>
          <w:color w:val="000000"/>
          <w:sz w:val="20"/>
          <w:szCs w:val="20"/>
        </w:rPr>
        <w:tab/>
      </w:r>
    </w:p>
    <w:p w14:paraId="0D39775B" w14:textId="77777777" w:rsidR="007936D3" w:rsidRPr="00396A57" w:rsidRDefault="007936D3" w:rsidP="007936D3">
      <w:pPr>
        <w:ind w:left="0" w:hanging="2"/>
        <w:rPr>
          <w:sz w:val="20"/>
          <w:szCs w:val="20"/>
        </w:rPr>
      </w:pPr>
      <w:r w:rsidRPr="00396A57">
        <w:rPr>
          <w:sz w:val="20"/>
          <w:szCs w:val="20"/>
        </w:rPr>
        <w:tab/>
      </w:r>
      <w:r w:rsidRPr="00396A57">
        <w:rPr>
          <w:sz w:val="20"/>
          <w:szCs w:val="20"/>
        </w:rPr>
        <w:tab/>
        <w:t>Sandra Boyce</w:t>
      </w:r>
      <w:r w:rsidRPr="00396A57">
        <w:rPr>
          <w:sz w:val="20"/>
          <w:szCs w:val="20"/>
        </w:rPr>
        <w:tab/>
      </w:r>
      <w:r w:rsidRPr="00396A57">
        <w:rPr>
          <w:sz w:val="20"/>
          <w:szCs w:val="20"/>
        </w:rPr>
        <w:tab/>
        <w:t>Yes</w:t>
      </w:r>
    </w:p>
    <w:p w14:paraId="70A49BDF" w14:textId="77777777" w:rsidR="007936D3" w:rsidRPr="00396A57" w:rsidRDefault="007936D3" w:rsidP="007936D3">
      <w:pPr>
        <w:ind w:leftChars="0" w:left="0" w:firstLineChars="0" w:firstLine="720"/>
        <w:rPr>
          <w:sz w:val="20"/>
          <w:szCs w:val="20"/>
        </w:rPr>
      </w:pPr>
      <w:r w:rsidRPr="00396A57">
        <w:rPr>
          <w:sz w:val="20"/>
          <w:szCs w:val="20"/>
        </w:rPr>
        <w:t>Rebecca Brown</w:t>
      </w:r>
      <w:r w:rsidRPr="00396A57">
        <w:rPr>
          <w:sz w:val="20"/>
          <w:szCs w:val="20"/>
        </w:rPr>
        <w:tab/>
      </w:r>
      <w:r w:rsidRPr="00396A57">
        <w:rPr>
          <w:sz w:val="20"/>
          <w:szCs w:val="20"/>
        </w:rPr>
        <w:tab/>
        <w:t>Yes</w:t>
      </w:r>
    </w:p>
    <w:p w14:paraId="75FCB497" w14:textId="77777777" w:rsidR="007936D3" w:rsidRPr="00396A57" w:rsidRDefault="007936D3" w:rsidP="007936D3">
      <w:pPr>
        <w:ind w:left="0" w:hanging="2"/>
        <w:rPr>
          <w:sz w:val="20"/>
          <w:szCs w:val="20"/>
        </w:rPr>
      </w:pPr>
      <w:r w:rsidRPr="00396A57">
        <w:rPr>
          <w:sz w:val="20"/>
          <w:szCs w:val="20"/>
        </w:rPr>
        <w:tab/>
      </w:r>
      <w:r w:rsidRPr="00396A57">
        <w:rPr>
          <w:sz w:val="20"/>
          <w:szCs w:val="20"/>
        </w:rPr>
        <w:tab/>
        <w:t>Rachel Donham</w:t>
      </w:r>
      <w:r w:rsidRPr="00396A57">
        <w:rPr>
          <w:sz w:val="20"/>
          <w:szCs w:val="20"/>
        </w:rPr>
        <w:tab/>
        <w:t>Yes</w:t>
      </w:r>
    </w:p>
    <w:p w14:paraId="7AA90B59" w14:textId="77777777" w:rsidR="007936D3" w:rsidRPr="00396A57" w:rsidRDefault="007936D3" w:rsidP="007936D3">
      <w:pPr>
        <w:ind w:left="0" w:hanging="2"/>
        <w:rPr>
          <w:sz w:val="20"/>
          <w:szCs w:val="20"/>
        </w:rPr>
      </w:pPr>
      <w:r w:rsidRPr="00396A57">
        <w:rPr>
          <w:sz w:val="20"/>
          <w:szCs w:val="20"/>
        </w:rPr>
        <w:tab/>
        <w:t>Jay Joseph</w:t>
      </w:r>
      <w:r w:rsidRPr="00396A57">
        <w:rPr>
          <w:sz w:val="20"/>
          <w:szCs w:val="20"/>
        </w:rPr>
        <w:tab/>
      </w:r>
      <w:r w:rsidRPr="00396A57">
        <w:rPr>
          <w:sz w:val="20"/>
          <w:szCs w:val="20"/>
        </w:rPr>
        <w:tab/>
        <w:t>No</w:t>
      </w:r>
    </w:p>
    <w:p w14:paraId="42255755" w14:textId="77777777" w:rsidR="007936D3" w:rsidRPr="00396A57" w:rsidRDefault="007936D3" w:rsidP="007936D3">
      <w:pPr>
        <w:ind w:left="0" w:hanging="2"/>
        <w:rPr>
          <w:sz w:val="20"/>
          <w:szCs w:val="20"/>
        </w:rPr>
        <w:sectPr w:rsidR="007936D3" w:rsidRPr="00396A57">
          <w:footerReference w:type="default" r:id="rId9"/>
          <w:type w:val="continuous"/>
          <w:pgSz w:w="12240" w:h="15840"/>
          <w:pgMar w:top="900" w:right="1260" w:bottom="180" w:left="900" w:header="720" w:footer="300" w:gutter="0"/>
          <w:cols w:num="2" w:space="720" w:equalWidth="0">
            <w:col w:w="4680" w:space="720"/>
            <w:col w:w="4680" w:space="0"/>
          </w:cols>
        </w:sectPr>
      </w:pPr>
      <w:r w:rsidRPr="00396A57">
        <w:rPr>
          <w:sz w:val="20"/>
          <w:szCs w:val="20"/>
        </w:rPr>
        <w:t>Kip Webb</w:t>
      </w:r>
      <w:r w:rsidRPr="00396A57">
        <w:rPr>
          <w:sz w:val="20"/>
          <w:szCs w:val="20"/>
        </w:rPr>
        <w:tab/>
      </w:r>
      <w:r w:rsidRPr="00396A57">
        <w:rPr>
          <w:sz w:val="20"/>
          <w:szCs w:val="20"/>
        </w:rPr>
        <w:tab/>
        <w:t>Yes</w:t>
      </w:r>
    </w:p>
    <w:p w14:paraId="2D94376A" w14:textId="77777777" w:rsidR="007936D3" w:rsidRPr="00396A57" w:rsidRDefault="007936D3" w:rsidP="007936D3">
      <w:pPr>
        <w:ind w:left="0" w:hanging="2"/>
        <w:rPr>
          <w:sz w:val="20"/>
          <w:szCs w:val="20"/>
        </w:rPr>
      </w:pPr>
    </w:p>
    <w:p w14:paraId="2A1EA7B0" w14:textId="77777777" w:rsidR="007936D3" w:rsidRPr="00396A57" w:rsidRDefault="007936D3" w:rsidP="007936D3">
      <w:pPr>
        <w:tabs>
          <w:tab w:val="num" w:pos="720"/>
          <w:tab w:val="num" w:pos="1440"/>
        </w:tabs>
        <w:ind w:left="0" w:hanging="2"/>
        <w:rPr>
          <w:sz w:val="20"/>
          <w:szCs w:val="20"/>
        </w:rPr>
      </w:pPr>
      <w:r w:rsidRPr="00396A57">
        <w:rPr>
          <w:sz w:val="20"/>
          <w:szCs w:val="20"/>
        </w:rPr>
        <w:t xml:space="preserve">Elna Gordon, Selah Sawyer, and Caleb Cimmiyotti were present.  </w:t>
      </w:r>
    </w:p>
    <w:p w14:paraId="0497433C" w14:textId="77777777" w:rsidR="0037662B" w:rsidRPr="00396A57" w:rsidRDefault="0037662B" w:rsidP="006D28F4">
      <w:pPr>
        <w:pStyle w:val="Heading1"/>
        <w:numPr>
          <w:ilvl w:val="0"/>
          <w:numId w:val="0"/>
        </w:numPr>
        <w:rPr>
          <w:b w:val="0"/>
          <w:sz w:val="20"/>
          <w:szCs w:val="20"/>
        </w:rPr>
      </w:pPr>
    </w:p>
    <w:p w14:paraId="49ECA7BC" w14:textId="266E3EEC" w:rsidR="006D28F4" w:rsidRPr="00396A57" w:rsidRDefault="006D28F4" w:rsidP="006D28F4">
      <w:pPr>
        <w:pStyle w:val="Heading1"/>
        <w:numPr>
          <w:ilvl w:val="0"/>
          <w:numId w:val="0"/>
        </w:numPr>
        <w:rPr>
          <w:b w:val="0"/>
          <w:sz w:val="20"/>
          <w:szCs w:val="20"/>
        </w:rPr>
      </w:pPr>
      <w:r w:rsidRPr="00396A57">
        <w:rPr>
          <w:b w:val="0"/>
          <w:sz w:val="20"/>
          <w:szCs w:val="20"/>
        </w:rPr>
        <w:t xml:space="preserve">On a first by </w:t>
      </w:r>
      <w:r w:rsidR="00666237" w:rsidRPr="00396A57">
        <w:rPr>
          <w:b w:val="0"/>
          <w:sz w:val="20"/>
          <w:szCs w:val="20"/>
        </w:rPr>
        <w:t>R. Donham</w:t>
      </w:r>
      <w:r w:rsidRPr="00396A57">
        <w:rPr>
          <w:b w:val="0"/>
          <w:sz w:val="20"/>
          <w:szCs w:val="20"/>
        </w:rPr>
        <w:t xml:space="preserve"> and a second by </w:t>
      </w:r>
      <w:r w:rsidR="00666237" w:rsidRPr="00396A57">
        <w:rPr>
          <w:b w:val="0"/>
          <w:sz w:val="20"/>
          <w:szCs w:val="20"/>
        </w:rPr>
        <w:t>R. Brown</w:t>
      </w:r>
      <w:r w:rsidRPr="00396A57">
        <w:rPr>
          <w:b w:val="0"/>
          <w:sz w:val="20"/>
          <w:szCs w:val="20"/>
        </w:rPr>
        <w:t>, the Board voted (</w:t>
      </w:r>
      <w:r w:rsidR="0037662B" w:rsidRPr="00396A57">
        <w:rPr>
          <w:b w:val="0"/>
          <w:sz w:val="20"/>
          <w:szCs w:val="20"/>
        </w:rPr>
        <w:t>4-0</w:t>
      </w:r>
      <w:r w:rsidRPr="00396A57">
        <w:rPr>
          <w:b w:val="0"/>
          <w:sz w:val="20"/>
          <w:szCs w:val="20"/>
        </w:rPr>
        <w:t xml:space="preserve">) to adopt the agenda. </w:t>
      </w:r>
    </w:p>
    <w:p w14:paraId="00000014" w14:textId="77777777" w:rsidR="004713D5" w:rsidRPr="00396A57" w:rsidRDefault="004713D5" w:rsidP="0048380B">
      <w:pPr>
        <w:ind w:left="0" w:hanging="2"/>
        <w:rPr>
          <w:sz w:val="20"/>
          <w:szCs w:val="20"/>
        </w:rPr>
      </w:pPr>
    </w:p>
    <w:p w14:paraId="756139FB" w14:textId="53CD9A2F" w:rsidR="0037662B" w:rsidRPr="00396A57" w:rsidRDefault="00B5010F" w:rsidP="0037662B">
      <w:pPr>
        <w:ind w:left="0" w:hanging="2"/>
        <w:rPr>
          <w:sz w:val="20"/>
          <w:szCs w:val="20"/>
        </w:rPr>
      </w:pPr>
      <w:r w:rsidRPr="00396A57">
        <w:rPr>
          <w:sz w:val="20"/>
          <w:szCs w:val="20"/>
        </w:rPr>
        <w:t xml:space="preserve">President’s Report ~ </w:t>
      </w:r>
      <w:r w:rsidR="0037662B" w:rsidRPr="00396A57">
        <w:rPr>
          <w:sz w:val="20"/>
          <w:szCs w:val="20"/>
        </w:rPr>
        <w:t xml:space="preserve">Sequoia’s enrollment for next year is currently at </w:t>
      </w:r>
      <w:r w:rsidR="00A07AE6" w:rsidRPr="00396A57">
        <w:rPr>
          <w:sz w:val="20"/>
          <w:szCs w:val="20"/>
        </w:rPr>
        <w:t>95</w:t>
      </w:r>
      <w:r w:rsidR="0037662B" w:rsidRPr="00396A57">
        <w:rPr>
          <w:sz w:val="20"/>
          <w:szCs w:val="20"/>
        </w:rPr>
        <w:t xml:space="preserve"> </w:t>
      </w:r>
      <w:r w:rsidR="00A07AE6" w:rsidRPr="00396A57">
        <w:rPr>
          <w:sz w:val="20"/>
          <w:szCs w:val="20"/>
        </w:rPr>
        <w:t xml:space="preserve">returning </w:t>
      </w:r>
      <w:r w:rsidR="0037662B" w:rsidRPr="00396A57">
        <w:rPr>
          <w:sz w:val="20"/>
          <w:szCs w:val="20"/>
        </w:rPr>
        <w:t>students</w:t>
      </w:r>
      <w:r w:rsidR="00A07AE6" w:rsidRPr="00396A57">
        <w:rPr>
          <w:sz w:val="20"/>
          <w:szCs w:val="20"/>
        </w:rPr>
        <w:t xml:space="preserve"> with the first enrollment window for new students closing on March 20</w:t>
      </w:r>
      <w:r w:rsidR="00A07AE6" w:rsidRPr="00396A57">
        <w:rPr>
          <w:sz w:val="20"/>
          <w:szCs w:val="20"/>
          <w:vertAlign w:val="superscript"/>
        </w:rPr>
        <w:t>th</w:t>
      </w:r>
      <w:r w:rsidR="00A07AE6" w:rsidRPr="00396A57">
        <w:rPr>
          <w:sz w:val="20"/>
          <w:szCs w:val="20"/>
        </w:rPr>
        <w:t>.</w:t>
      </w:r>
      <w:r w:rsidR="0037662B" w:rsidRPr="00396A57">
        <w:rPr>
          <w:sz w:val="20"/>
          <w:szCs w:val="20"/>
        </w:rPr>
        <w:t xml:space="preserve"> The school will need to add approximately 50 new students.  All grades have openings currently.  SCA will also continue outreach efforts.  The schools will have a booth at the science fair this Saturday. </w:t>
      </w:r>
      <w:r w:rsidR="00A07AE6" w:rsidRPr="00396A57">
        <w:rPr>
          <w:sz w:val="20"/>
          <w:szCs w:val="20"/>
        </w:rPr>
        <w:t xml:space="preserve">It is </w:t>
      </w:r>
      <w:r w:rsidR="0037662B" w:rsidRPr="00396A57">
        <w:rPr>
          <w:sz w:val="20"/>
          <w:szCs w:val="20"/>
        </w:rPr>
        <w:t xml:space="preserve">Sequoia’s spirit week </w:t>
      </w:r>
      <w:r w:rsidR="00A07AE6" w:rsidRPr="00396A57">
        <w:rPr>
          <w:sz w:val="20"/>
          <w:szCs w:val="20"/>
        </w:rPr>
        <w:t xml:space="preserve">this week with the Mock Rock on Thursday. </w:t>
      </w:r>
      <w:r w:rsidR="0037662B" w:rsidRPr="00396A57">
        <w:rPr>
          <w:sz w:val="20"/>
          <w:szCs w:val="20"/>
        </w:rPr>
        <w:t xml:space="preserve">SCA has </w:t>
      </w:r>
      <w:r w:rsidR="00A07AE6" w:rsidRPr="00396A57">
        <w:rPr>
          <w:sz w:val="20"/>
          <w:szCs w:val="20"/>
        </w:rPr>
        <w:t>almost finished</w:t>
      </w:r>
      <w:r w:rsidR="0037662B" w:rsidRPr="00396A57">
        <w:rPr>
          <w:sz w:val="20"/>
          <w:szCs w:val="20"/>
        </w:rPr>
        <w:t xml:space="preserve"> ELPAC testing and </w:t>
      </w:r>
      <w:r w:rsidR="00A07AE6" w:rsidRPr="00396A57">
        <w:rPr>
          <w:sz w:val="20"/>
          <w:szCs w:val="20"/>
        </w:rPr>
        <w:t>began the ELA</w:t>
      </w:r>
      <w:r w:rsidR="0037662B" w:rsidRPr="00396A57">
        <w:rPr>
          <w:sz w:val="20"/>
          <w:szCs w:val="20"/>
        </w:rPr>
        <w:t xml:space="preserve"> CAASPP testing </w:t>
      </w:r>
      <w:r w:rsidR="00A07AE6" w:rsidRPr="00396A57">
        <w:rPr>
          <w:sz w:val="20"/>
          <w:szCs w:val="20"/>
        </w:rPr>
        <w:t>last week.  Math CAASPP testing will be next week</w:t>
      </w:r>
      <w:r w:rsidR="0037662B" w:rsidRPr="00396A57">
        <w:rPr>
          <w:sz w:val="20"/>
          <w:szCs w:val="20"/>
        </w:rPr>
        <w:t xml:space="preserve">.  Student Success Day is Friday with students out at 12:15.  That is also the last day of the quarter.  The quarter 3 Honors Assembly will be held on April </w:t>
      </w:r>
      <w:r w:rsidR="00A07AE6" w:rsidRPr="00396A57">
        <w:rPr>
          <w:sz w:val="20"/>
          <w:szCs w:val="20"/>
        </w:rPr>
        <w:t>16</w:t>
      </w:r>
      <w:r w:rsidR="00A07AE6" w:rsidRPr="00396A57">
        <w:rPr>
          <w:sz w:val="20"/>
          <w:szCs w:val="20"/>
          <w:vertAlign w:val="superscript"/>
        </w:rPr>
        <w:t>th</w:t>
      </w:r>
      <w:r w:rsidR="00A07AE6" w:rsidRPr="00396A57">
        <w:rPr>
          <w:sz w:val="20"/>
          <w:szCs w:val="20"/>
        </w:rPr>
        <w:t xml:space="preserve"> </w:t>
      </w:r>
      <w:r w:rsidR="0037662B" w:rsidRPr="00396A57">
        <w:rPr>
          <w:sz w:val="20"/>
          <w:szCs w:val="20"/>
        </w:rPr>
        <w:t>at 12:45 in the Fine Arts building</w:t>
      </w:r>
      <w:r w:rsidR="00A07AE6" w:rsidRPr="00396A57">
        <w:rPr>
          <w:sz w:val="20"/>
          <w:szCs w:val="20"/>
        </w:rPr>
        <w:t>, and</w:t>
      </w:r>
      <w:r w:rsidR="0037662B" w:rsidRPr="00396A57">
        <w:rPr>
          <w:sz w:val="20"/>
          <w:szCs w:val="20"/>
        </w:rPr>
        <w:t xml:space="preserve"> Showcase will be April 2</w:t>
      </w:r>
      <w:r w:rsidR="00A07AE6" w:rsidRPr="00396A57">
        <w:rPr>
          <w:sz w:val="20"/>
          <w:szCs w:val="20"/>
        </w:rPr>
        <w:t>3</w:t>
      </w:r>
      <w:r w:rsidR="00A07AE6" w:rsidRPr="00396A57">
        <w:rPr>
          <w:sz w:val="20"/>
          <w:szCs w:val="20"/>
          <w:vertAlign w:val="superscript"/>
        </w:rPr>
        <w:t>rd</w:t>
      </w:r>
      <w:r w:rsidR="0037662B" w:rsidRPr="00396A57">
        <w:rPr>
          <w:sz w:val="20"/>
          <w:szCs w:val="20"/>
        </w:rPr>
        <w:t>.</w:t>
      </w:r>
      <w:r w:rsidR="00A07AE6" w:rsidRPr="00396A57">
        <w:rPr>
          <w:sz w:val="20"/>
          <w:szCs w:val="20"/>
        </w:rPr>
        <w:t xml:space="preserve">  The WASC virtual midterm visit will be held in May for the report on the agenda for approval.</w:t>
      </w:r>
      <w:r w:rsidR="00AF694F" w:rsidRPr="00396A57">
        <w:rPr>
          <w:sz w:val="20"/>
          <w:szCs w:val="20"/>
        </w:rPr>
        <w:t xml:space="preserve"> The staff has begun the planning process </w:t>
      </w:r>
      <w:r w:rsidR="00FC6BA6" w:rsidRPr="00396A57">
        <w:rPr>
          <w:sz w:val="20"/>
          <w:szCs w:val="20"/>
        </w:rPr>
        <w:t>for next year including drafting the schedules and calendars, both of which should be finalized in April.</w:t>
      </w:r>
    </w:p>
    <w:p w14:paraId="673F5420" w14:textId="4EC84DE5" w:rsidR="006D28F4" w:rsidRPr="00396A57" w:rsidRDefault="006D28F4" w:rsidP="006D28F4">
      <w:pPr>
        <w:ind w:left="0" w:hanging="2"/>
        <w:rPr>
          <w:sz w:val="20"/>
          <w:szCs w:val="20"/>
        </w:rPr>
      </w:pPr>
    </w:p>
    <w:p w14:paraId="7652AC45" w14:textId="536C7AC0" w:rsidR="00A07AE6" w:rsidRPr="00396A57" w:rsidRDefault="00A07AE6" w:rsidP="00A07AE6">
      <w:pPr>
        <w:ind w:left="0" w:hanging="2"/>
        <w:rPr>
          <w:sz w:val="20"/>
          <w:szCs w:val="20"/>
        </w:rPr>
      </w:pPr>
      <w:r w:rsidRPr="00396A57">
        <w:rPr>
          <w:sz w:val="20"/>
          <w:szCs w:val="20"/>
        </w:rPr>
        <w:t xml:space="preserve">Secretary/Treasure’s Report </w:t>
      </w:r>
      <w:r w:rsidR="00B5010F" w:rsidRPr="00396A57">
        <w:rPr>
          <w:sz w:val="20"/>
          <w:szCs w:val="20"/>
        </w:rPr>
        <w:t xml:space="preserve">~ </w:t>
      </w:r>
      <w:r w:rsidRPr="00396A57">
        <w:rPr>
          <w:sz w:val="20"/>
          <w:szCs w:val="20"/>
        </w:rPr>
        <w:t>Current Budget Report and Cash in the County Treasury Report of 3/</w:t>
      </w:r>
      <w:r w:rsidR="00666237" w:rsidRPr="00396A57">
        <w:rPr>
          <w:sz w:val="20"/>
          <w:szCs w:val="20"/>
        </w:rPr>
        <w:t>4</w:t>
      </w:r>
      <w:r w:rsidRPr="00396A57">
        <w:rPr>
          <w:sz w:val="20"/>
          <w:szCs w:val="20"/>
        </w:rPr>
        <w:t>/2</w:t>
      </w:r>
      <w:r w:rsidR="00666237" w:rsidRPr="00396A57">
        <w:rPr>
          <w:sz w:val="20"/>
          <w:szCs w:val="20"/>
        </w:rPr>
        <w:t>5</w:t>
      </w:r>
      <w:r w:rsidRPr="00396A57">
        <w:rPr>
          <w:sz w:val="20"/>
          <w:szCs w:val="20"/>
        </w:rPr>
        <w:t xml:space="preserve"> shows current cash of $4,563,029 compared to $4,199,534 posted last year at this time.  According to the budget report, the expenses are at appropriate levels for this time of year and in line with the budget with the exception of the 4000 and 5000 series which are under budget.  It is expected that the 5000 series will ultimately be on target as larger service contract fees are paid at the end of the year.  The 4000 series may be adjusted at estimated actuals if there are not large end of the year materials purchases. Also, the 2000 and 3000 series are also running below target for Redwood. That is largely due to the fact that the coordinator of operations at Redwood retired at the end of last school year and another employee was on leave until December.  </w:t>
      </w:r>
    </w:p>
    <w:p w14:paraId="7DEDB6CB" w14:textId="77777777" w:rsidR="00A07AE6" w:rsidRPr="00396A57" w:rsidRDefault="00A07AE6" w:rsidP="00A07AE6">
      <w:pPr>
        <w:ind w:left="0" w:hanging="2"/>
        <w:rPr>
          <w:sz w:val="20"/>
          <w:szCs w:val="20"/>
        </w:rPr>
      </w:pPr>
    </w:p>
    <w:p w14:paraId="16846DE3" w14:textId="28BF06E4" w:rsidR="00A07AE6" w:rsidRPr="00396A57" w:rsidRDefault="00A07AE6" w:rsidP="00A07AE6">
      <w:pPr>
        <w:ind w:left="0" w:hanging="2"/>
        <w:rPr>
          <w:sz w:val="20"/>
          <w:szCs w:val="20"/>
        </w:rPr>
      </w:pPr>
      <w:r w:rsidRPr="00396A57">
        <w:rPr>
          <w:sz w:val="20"/>
          <w:szCs w:val="20"/>
        </w:rPr>
        <w:t xml:space="preserve">The </w:t>
      </w:r>
      <w:r w:rsidR="00AF694F" w:rsidRPr="00396A57">
        <w:rPr>
          <w:sz w:val="20"/>
          <w:szCs w:val="20"/>
        </w:rPr>
        <w:t>engagement</w:t>
      </w:r>
      <w:r w:rsidRPr="00396A57">
        <w:rPr>
          <w:sz w:val="20"/>
          <w:szCs w:val="20"/>
        </w:rPr>
        <w:t xml:space="preserve"> letter from the auditors </w:t>
      </w:r>
      <w:r w:rsidR="00AF694F" w:rsidRPr="00396A57">
        <w:rPr>
          <w:sz w:val="20"/>
          <w:szCs w:val="20"/>
        </w:rPr>
        <w:t xml:space="preserve">for the 2024-2025 audit </w:t>
      </w:r>
      <w:r w:rsidRPr="00396A57">
        <w:rPr>
          <w:sz w:val="20"/>
          <w:szCs w:val="20"/>
        </w:rPr>
        <w:t>is in the packet for review.  The Second Interim Report and revised budget are based on P-2 ADA predictions extrapolated from historic changes from P-1. ADA</w:t>
      </w:r>
      <w:r w:rsidR="00AF694F" w:rsidRPr="00396A57">
        <w:rPr>
          <w:sz w:val="20"/>
          <w:szCs w:val="20"/>
        </w:rPr>
        <w:t xml:space="preserve"> at both schools</w:t>
      </w:r>
      <w:r w:rsidRPr="00396A57">
        <w:rPr>
          <w:sz w:val="20"/>
          <w:szCs w:val="20"/>
        </w:rPr>
        <w:t xml:space="preserve"> is lower than predicted at first interim</w:t>
      </w:r>
      <w:r w:rsidR="00AF694F" w:rsidRPr="00396A57">
        <w:rPr>
          <w:sz w:val="20"/>
          <w:szCs w:val="20"/>
        </w:rPr>
        <w:t>.</w:t>
      </w:r>
      <w:r w:rsidRPr="00396A57">
        <w:rPr>
          <w:sz w:val="20"/>
          <w:szCs w:val="20"/>
        </w:rPr>
        <w:t xml:space="preserve"> </w:t>
      </w:r>
    </w:p>
    <w:p w14:paraId="71785B5A" w14:textId="77777777" w:rsidR="00A07AE6" w:rsidRPr="00396A57" w:rsidRDefault="00A07AE6" w:rsidP="00A07AE6">
      <w:pPr>
        <w:ind w:left="0" w:hanging="2"/>
        <w:rPr>
          <w:sz w:val="20"/>
          <w:szCs w:val="20"/>
        </w:rPr>
      </w:pPr>
    </w:p>
    <w:p w14:paraId="0E9D240E" w14:textId="22702BB4" w:rsidR="00AF694F" w:rsidRPr="00396A57" w:rsidRDefault="00A07AE6" w:rsidP="00AF694F">
      <w:pPr>
        <w:ind w:left="0" w:hanging="2"/>
        <w:rPr>
          <w:sz w:val="20"/>
          <w:szCs w:val="20"/>
        </w:rPr>
      </w:pPr>
      <w:r w:rsidRPr="00396A57">
        <w:rPr>
          <w:sz w:val="20"/>
          <w:szCs w:val="20"/>
        </w:rPr>
        <w:t xml:space="preserve">The Governor has proposed </w:t>
      </w:r>
      <w:r w:rsidR="00AF694F" w:rsidRPr="00396A57">
        <w:rPr>
          <w:sz w:val="20"/>
          <w:szCs w:val="20"/>
        </w:rPr>
        <w:t>2.43</w:t>
      </w:r>
      <w:r w:rsidRPr="00396A57">
        <w:rPr>
          <w:sz w:val="20"/>
          <w:szCs w:val="20"/>
        </w:rPr>
        <w:t xml:space="preserve">% COLA for next year </w:t>
      </w:r>
      <w:r w:rsidR="00AF694F" w:rsidRPr="00396A57">
        <w:rPr>
          <w:sz w:val="20"/>
          <w:szCs w:val="20"/>
        </w:rPr>
        <w:t xml:space="preserve">as well as some one time funding </w:t>
      </w:r>
      <w:r w:rsidRPr="00396A57">
        <w:rPr>
          <w:sz w:val="20"/>
          <w:szCs w:val="20"/>
        </w:rPr>
        <w:t xml:space="preserve">that still needs to be approved in June.   </w:t>
      </w:r>
      <w:r w:rsidR="00AF694F" w:rsidRPr="00396A57">
        <w:rPr>
          <w:sz w:val="20"/>
          <w:szCs w:val="20"/>
        </w:rPr>
        <w:t xml:space="preserve">The Governor’s office warns that the State budget faces additional risks due to the result of massive wildfires and federal policy changes, which may impact both revenues and expenditures. Schools currently face short and long-term challenges, including risks to the state revenue forecast, reduced ADA due to higher student absence rates, inflationary pressures including pension rate increases, expired one-time funds, and declining enrollment.  As such, it has been advised </w:t>
      </w:r>
      <w:r w:rsidR="00FC6BA6" w:rsidRPr="00396A57">
        <w:rPr>
          <w:sz w:val="20"/>
          <w:szCs w:val="20"/>
        </w:rPr>
        <w:t>schools</w:t>
      </w:r>
      <w:r w:rsidR="00AF694F" w:rsidRPr="00396A57">
        <w:rPr>
          <w:sz w:val="20"/>
          <w:szCs w:val="20"/>
        </w:rPr>
        <w:t xml:space="preserve"> should budget conservatively. Therefore, the </w:t>
      </w:r>
      <w:r w:rsidR="00FC6BA6" w:rsidRPr="00396A57">
        <w:rPr>
          <w:sz w:val="20"/>
          <w:szCs w:val="20"/>
        </w:rPr>
        <w:t>one-time</w:t>
      </w:r>
      <w:r w:rsidR="00AF694F" w:rsidRPr="00396A57">
        <w:rPr>
          <w:sz w:val="20"/>
          <w:szCs w:val="20"/>
        </w:rPr>
        <w:t xml:space="preserve"> funding is not included in the budget and only a 1.5% COLA for next year and 1% COLA for the following year have been included.  Enrollment numbers are what largely determine the schools’ fiscal outlook. </w:t>
      </w:r>
    </w:p>
    <w:p w14:paraId="31558D3F" w14:textId="1457FD4D" w:rsidR="00A07AE6" w:rsidRPr="00396A57" w:rsidRDefault="00A07AE6" w:rsidP="00A07AE6">
      <w:pPr>
        <w:ind w:left="0" w:hanging="2"/>
        <w:rPr>
          <w:sz w:val="20"/>
          <w:szCs w:val="20"/>
        </w:rPr>
      </w:pPr>
    </w:p>
    <w:p w14:paraId="1369477B" w14:textId="5E17B37C" w:rsidR="00AF694F" w:rsidRPr="00396A57" w:rsidRDefault="00AF694F" w:rsidP="00AF694F">
      <w:pPr>
        <w:ind w:leftChars="0" w:left="0" w:firstLineChars="0" w:firstLine="0"/>
        <w:rPr>
          <w:sz w:val="20"/>
          <w:szCs w:val="20"/>
        </w:rPr>
      </w:pPr>
      <w:r w:rsidRPr="00396A57">
        <w:rPr>
          <w:sz w:val="20"/>
          <w:szCs w:val="20"/>
        </w:rPr>
        <w:t>Quarter three ends this week with a student success day where students can make every effort to boost their quarter grades.  It is also Spirit Week this week</w:t>
      </w:r>
      <w:r w:rsidR="00666237" w:rsidRPr="00396A57">
        <w:rPr>
          <w:sz w:val="20"/>
          <w:szCs w:val="20"/>
        </w:rPr>
        <w:t xml:space="preserve"> with Mock Rock on Wednesday</w:t>
      </w:r>
      <w:r w:rsidRPr="00396A57">
        <w:rPr>
          <w:sz w:val="20"/>
          <w:szCs w:val="20"/>
        </w:rPr>
        <w:t>.  Quarter 4 begins next week.  The state testing will resume next week with science and math the week after. The final Demonstration Night of the year will be on April 17th.  Redwood 10</w:t>
      </w:r>
      <w:r w:rsidRPr="00396A57">
        <w:rPr>
          <w:sz w:val="20"/>
          <w:szCs w:val="20"/>
          <w:vertAlign w:val="superscript"/>
        </w:rPr>
        <w:t>th</w:t>
      </w:r>
      <w:r w:rsidRPr="00396A57">
        <w:rPr>
          <w:sz w:val="20"/>
          <w:szCs w:val="20"/>
        </w:rPr>
        <w:t xml:space="preserve"> graders are going on the annual USS hornet trip, and honors English will take a trip to San Francisco to see a version of Hamlet. The CSF students will visit UC Santa Cruz trip also.  At last count Redwood had 112 or 12</w:t>
      </w:r>
      <w:r w:rsidR="00666237" w:rsidRPr="00396A57">
        <w:rPr>
          <w:sz w:val="20"/>
          <w:szCs w:val="20"/>
        </w:rPr>
        <w:t>1</w:t>
      </w:r>
      <w:r w:rsidRPr="00396A57">
        <w:rPr>
          <w:sz w:val="20"/>
          <w:szCs w:val="20"/>
        </w:rPr>
        <w:t xml:space="preserve"> students enrolled for next year.  The reason for the two different numbers is due to the fact that </w:t>
      </w:r>
      <w:r w:rsidR="00FC6BA6" w:rsidRPr="00396A57">
        <w:rPr>
          <w:sz w:val="20"/>
          <w:szCs w:val="20"/>
        </w:rPr>
        <w:t xml:space="preserve">Redwood </w:t>
      </w:r>
      <w:r w:rsidRPr="00396A57">
        <w:rPr>
          <w:sz w:val="20"/>
          <w:szCs w:val="20"/>
        </w:rPr>
        <w:t>may run two 9</w:t>
      </w:r>
      <w:r w:rsidRPr="00396A57">
        <w:rPr>
          <w:sz w:val="20"/>
          <w:szCs w:val="20"/>
          <w:vertAlign w:val="superscript"/>
        </w:rPr>
        <w:t>th</w:t>
      </w:r>
      <w:r w:rsidRPr="00396A57">
        <w:rPr>
          <w:sz w:val="20"/>
          <w:szCs w:val="20"/>
        </w:rPr>
        <w:t xml:space="preserve"> grade </w:t>
      </w:r>
      <w:r w:rsidRPr="00396A57">
        <w:rPr>
          <w:sz w:val="20"/>
          <w:szCs w:val="20"/>
        </w:rPr>
        <w:lastRenderedPageBreak/>
        <w:t>classes</w:t>
      </w:r>
      <w:r w:rsidR="00FC6BA6" w:rsidRPr="00396A57">
        <w:rPr>
          <w:sz w:val="20"/>
          <w:szCs w:val="20"/>
        </w:rPr>
        <w:t xml:space="preserve"> next year. If there are two 9</w:t>
      </w:r>
      <w:r w:rsidR="00FC6BA6" w:rsidRPr="00396A57">
        <w:rPr>
          <w:sz w:val="20"/>
          <w:szCs w:val="20"/>
          <w:vertAlign w:val="superscript"/>
        </w:rPr>
        <w:t>th</w:t>
      </w:r>
      <w:r w:rsidR="00FC6BA6" w:rsidRPr="00396A57">
        <w:rPr>
          <w:sz w:val="20"/>
          <w:szCs w:val="20"/>
        </w:rPr>
        <w:t xml:space="preserve"> grade classes next year, the</w:t>
      </w:r>
      <w:r w:rsidRPr="00396A57">
        <w:rPr>
          <w:sz w:val="20"/>
          <w:szCs w:val="20"/>
        </w:rPr>
        <w:t xml:space="preserve"> 8 students who are currently on the waiting list would be granted seats.  Selah has created a schedule to accommodate the extra 9</w:t>
      </w:r>
      <w:r w:rsidRPr="00396A57">
        <w:rPr>
          <w:sz w:val="20"/>
          <w:szCs w:val="20"/>
          <w:vertAlign w:val="superscript"/>
        </w:rPr>
        <w:t>th</w:t>
      </w:r>
      <w:r w:rsidRPr="00396A57">
        <w:rPr>
          <w:sz w:val="20"/>
          <w:szCs w:val="20"/>
        </w:rPr>
        <w:t xml:space="preserve"> grade class</w:t>
      </w:r>
      <w:r w:rsidR="00FC6BA6" w:rsidRPr="00396A57">
        <w:rPr>
          <w:sz w:val="20"/>
          <w:szCs w:val="20"/>
        </w:rPr>
        <w:t>. Therefore, RA will need about</w:t>
      </w:r>
      <w:r w:rsidRPr="00396A57">
        <w:rPr>
          <w:sz w:val="20"/>
          <w:szCs w:val="20"/>
        </w:rPr>
        <w:t xml:space="preserve"> 20 more students to open </w:t>
      </w:r>
      <w:r w:rsidR="00FC6BA6" w:rsidRPr="00396A57">
        <w:rPr>
          <w:sz w:val="20"/>
          <w:szCs w:val="20"/>
        </w:rPr>
        <w:t xml:space="preserve">at </w:t>
      </w:r>
      <w:r w:rsidRPr="00396A57">
        <w:rPr>
          <w:sz w:val="20"/>
          <w:szCs w:val="20"/>
        </w:rPr>
        <w:t xml:space="preserve">pre-pandemic levels. </w:t>
      </w:r>
    </w:p>
    <w:p w14:paraId="0000001A" w14:textId="77777777" w:rsidR="004713D5" w:rsidRPr="00396A57" w:rsidRDefault="004713D5" w:rsidP="0048380B">
      <w:pPr>
        <w:ind w:left="0" w:hanging="2"/>
        <w:rPr>
          <w:sz w:val="20"/>
          <w:szCs w:val="20"/>
        </w:rPr>
      </w:pPr>
    </w:p>
    <w:p w14:paraId="6F0B3017" w14:textId="7D1C1EF5" w:rsidR="00FC6BA6" w:rsidRPr="00396A57" w:rsidRDefault="00B5010F" w:rsidP="00FC6BA6">
      <w:pPr>
        <w:ind w:left="0" w:hanging="2"/>
        <w:rPr>
          <w:sz w:val="20"/>
          <w:szCs w:val="20"/>
        </w:rPr>
      </w:pPr>
      <w:r w:rsidRPr="00396A57">
        <w:rPr>
          <w:sz w:val="20"/>
          <w:szCs w:val="20"/>
        </w:rPr>
        <w:t xml:space="preserve">Safety and Facilities Report ~ </w:t>
      </w:r>
      <w:r w:rsidR="00FC6BA6" w:rsidRPr="00396A57">
        <w:rPr>
          <w:sz w:val="20"/>
          <w:szCs w:val="20"/>
        </w:rPr>
        <w:t xml:space="preserve">The fire alarm system for the JB has been installed and over February break the floor in Exeter was repaired and the wall in Amherst was built.  In addition, some roofing repairs were completed recently.  The only larger facilities project left is to complete the remaining roofing repairs, which will be completed in July or August.  </w:t>
      </w:r>
    </w:p>
    <w:p w14:paraId="0000001E" w14:textId="38CB6C6C" w:rsidR="004713D5" w:rsidRPr="00396A57" w:rsidRDefault="00785BF7" w:rsidP="001626A3">
      <w:pPr>
        <w:ind w:left="0" w:hanging="2"/>
        <w:rPr>
          <w:sz w:val="20"/>
          <w:szCs w:val="20"/>
        </w:rPr>
      </w:pPr>
      <w:r w:rsidRPr="00396A57">
        <w:rPr>
          <w:sz w:val="20"/>
          <w:szCs w:val="20"/>
        </w:rPr>
        <w:t xml:space="preserve"> </w:t>
      </w:r>
    </w:p>
    <w:p w14:paraId="0000001F" w14:textId="77777777" w:rsidR="004713D5" w:rsidRPr="00396A57" w:rsidRDefault="00B5010F" w:rsidP="0048380B">
      <w:pPr>
        <w:pStyle w:val="Heading5"/>
        <w:numPr>
          <w:ilvl w:val="0"/>
          <w:numId w:val="2"/>
        </w:numPr>
        <w:ind w:left="0" w:hanging="2"/>
      </w:pPr>
      <w:r w:rsidRPr="00396A57">
        <w:t>Consent Items</w:t>
      </w:r>
    </w:p>
    <w:p w14:paraId="00000020" w14:textId="5D89CB6C" w:rsidR="004713D5" w:rsidRPr="00396A57" w:rsidRDefault="00B5010F" w:rsidP="00B926A2">
      <w:pPr>
        <w:numPr>
          <w:ilvl w:val="0"/>
          <w:numId w:val="1"/>
        </w:numPr>
        <w:pBdr>
          <w:top w:val="nil"/>
          <w:left w:val="nil"/>
          <w:bottom w:val="nil"/>
          <w:right w:val="nil"/>
          <w:between w:val="nil"/>
        </w:pBdr>
        <w:tabs>
          <w:tab w:val="left" w:pos="990"/>
        </w:tabs>
        <w:spacing w:line="240" w:lineRule="auto"/>
        <w:ind w:leftChars="299" w:left="720" w:hanging="2"/>
        <w:rPr>
          <w:color w:val="000000"/>
          <w:sz w:val="20"/>
          <w:szCs w:val="20"/>
        </w:rPr>
      </w:pPr>
      <w:r w:rsidRPr="00396A57">
        <w:rPr>
          <w:color w:val="000000"/>
          <w:sz w:val="20"/>
          <w:szCs w:val="20"/>
        </w:rPr>
        <w:t xml:space="preserve">On a first by </w:t>
      </w:r>
      <w:r w:rsidR="006712AE" w:rsidRPr="00396A57">
        <w:rPr>
          <w:color w:val="000000"/>
          <w:sz w:val="20"/>
          <w:szCs w:val="20"/>
        </w:rPr>
        <w:t>K. Webb</w:t>
      </w:r>
      <w:r w:rsidRPr="00396A57">
        <w:rPr>
          <w:color w:val="000000"/>
          <w:sz w:val="20"/>
          <w:szCs w:val="20"/>
        </w:rPr>
        <w:t xml:space="preserve"> and a second by </w:t>
      </w:r>
      <w:r w:rsidR="00DD1A55" w:rsidRPr="00396A57">
        <w:rPr>
          <w:color w:val="000000"/>
          <w:sz w:val="20"/>
          <w:szCs w:val="20"/>
        </w:rPr>
        <w:t xml:space="preserve">R. </w:t>
      </w:r>
      <w:r w:rsidR="00666237" w:rsidRPr="00396A57">
        <w:rPr>
          <w:color w:val="000000"/>
          <w:sz w:val="20"/>
          <w:szCs w:val="20"/>
        </w:rPr>
        <w:t>Donham</w:t>
      </w:r>
      <w:r w:rsidRPr="00396A57">
        <w:rPr>
          <w:color w:val="000000"/>
          <w:sz w:val="20"/>
          <w:szCs w:val="20"/>
        </w:rPr>
        <w:t>, the Board voted (</w:t>
      </w:r>
      <w:r w:rsidR="006712AE" w:rsidRPr="00396A57">
        <w:rPr>
          <w:color w:val="000000"/>
          <w:sz w:val="20"/>
          <w:szCs w:val="20"/>
        </w:rPr>
        <w:t>4-0</w:t>
      </w:r>
      <w:r w:rsidRPr="00396A57">
        <w:rPr>
          <w:color w:val="000000"/>
          <w:sz w:val="20"/>
          <w:szCs w:val="20"/>
        </w:rPr>
        <w:t xml:space="preserve">) to approve the minutes of the regular meeting of </w:t>
      </w:r>
      <w:r w:rsidR="001C085B" w:rsidRPr="00396A57">
        <w:rPr>
          <w:sz w:val="20"/>
          <w:szCs w:val="20"/>
        </w:rPr>
        <w:t xml:space="preserve">January </w:t>
      </w:r>
      <w:r w:rsidR="006712AE" w:rsidRPr="00396A57">
        <w:rPr>
          <w:sz w:val="20"/>
          <w:szCs w:val="20"/>
        </w:rPr>
        <w:t>30</w:t>
      </w:r>
      <w:r w:rsidR="001C085B" w:rsidRPr="00396A57">
        <w:rPr>
          <w:sz w:val="20"/>
          <w:szCs w:val="20"/>
        </w:rPr>
        <w:t>, 202</w:t>
      </w:r>
      <w:r w:rsidR="006712AE" w:rsidRPr="00396A57">
        <w:rPr>
          <w:sz w:val="20"/>
          <w:szCs w:val="20"/>
        </w:rPr>
        <w:t>4</w:t>
      </w:r>
      <w:r w:rsidR="001C085B" w:rsidRPr="00396A57">
        <w:rPr>
          <w:sz w:val="20"/>
          <w:szCs w:val="20"/>
        </w:rPr>
        <w:t xml:space="preserve"> and the special mee</w:t>
      </w:r>
      <w:r w:rsidR="00442EE7" w:rsidRPr="00396A57">
        <w:rPr>
          <w:sz w:val="20"/>
          <w:szCs w:val="20"/>
        </w:rPr>
        <w:t>tings of January 30</w:t>
      </w:r>
      <w:r w:rsidR="001C085B" w:rsidRPr="00396A57">
        <w:rPr>
          <w:sz w:val="20"/>
          <w:szCs w:val="20"/>
        </w:rPr>
        <w:t>, 202</w:t>
      </w:r>
      <w:r w:rsidR="00442EE7" w:rsidRPr="00396A57">
        <w:rPr>
          <w:sz w:val="20"/>
          <w:szCs w:val="20"/>
        </w:rPr>
        <w:t>3</w:t>
      </w:r>
      <w:r w:rsidR="001C085B" w:rsidRPr="00396A57">
        <w:rPr>
          <w:sz w:val="20"/>
          <w:szCs w:val="20"/>
        </w:rPr>
        <w:t>.</w:t>
      </w:r>
    </w:p>
    <w:p w14:paraId="35FF585B" w14:textId="77777777" w:rsidR="00B926A2" w:rsidRPr="00396A57" w:rsidRDefault="00B926A2" w:rsidP="00B926A2">
      <w:pPr>
        <w:pBdr>
          <w:top w:val="nil"/>
          <w:left w:val="nil"/>
          <w:bottom w:val="nil"/>
          <w:right w:val="nil"/>
          <w:between w:val="nil"/>
        </w:pBdr>
        <w:spacing w:line="240" w:lineRule="auto"/>
        <w:ind w:leftChars="0" w:left="0" w:firstLineChars="0" w:firstLine="0"/>
        <w:rPr>
          <w:color w:val="000000"/>
          <w:sz w:val="20"/>
          <w:szCs w:val="20"/>
        </w:rPr>
      </w:pPr>
    </w:p>
    <w:p w14:paraId="00000022" w14:textId="77777777" w:rsidR="004713D5" w:rsidRPr="00396A57" w:rsidRDefault="00B5010F" w:rsidP="0048380B">
      <w:pPr>
        <w:pStyle w:val="Heading5"/>
        <w:numPr>
          <w:ilvl w:val="0"/>
          <w:numId w:val="2"/>
        </w:numPr>
        <w:ind w:left="0" w:hanging="2"/>
      </w:pPr>
      <w:r w:rsidRPr="00396A57">
        <w:t>Regular Meeting—Action Items</w:t>
      </w:r>
    </w:p>
    <w:p w14:paraId="2E5A38E4" w14:textId="71168EA9" w:rsidR="00B926A2" w:rsidRPr="00396A57" w:rsidRDefault="00B926A2" w:rsidP="00442EE7">
      <w:pPr>
        <w:pStyle w:val="BodyTextIndent"/>
        <w:numPr>
          <w:ilvl w:val="1"/>
          <w:numId w:val="7"/>
        </w:numPr>
        <w:suppressAutoHyphens w:val="0"/>
        <w:spacing w:line="240" w:lineRule="auto"/>
        <w:ind w:leftChars="0" w:firstLineChars="0" w:hanging="362"/>
        <w:textDirection w:val="lrTb"/>
        <w:textAlignment w:val="auto"/>
        <w:outlineLvl w:val="9"/>
      </w:pPr>
      <w:r w:rsidRPr="00396A57">
        <w:rPr>
          <w:color w:val="000000"/>
          <w:szCs w:val="20"/>
        </w:rPr>
        <w:t xml:space="preserve">Approval of Budget Revisions--On a first by </w:t>
      </w:r>
      <w:r w:rsidR="00666237" w:rsidRPr="00396A57">
        <w:rPr>
          <w:color w:val="000000"/>
          <w:szCs w:val="20"/>
        </w:rPr>
        <w:t>R. Brown</w:t>
      </w:r>
      <w:r w:rsidR="006712AE" w:rsidRPr="00396A57">
        <w:rPr>
          <w:color w:val="000000"/>
          <w:szCs w:val="20"/>
        </w:rPr>
        <w:t xml:space="preserve"> and a second by </w:t>
      </w:r>
      <w:r w:rsidR="00666237" w:rsidRPr="00396A57">
        <w:rPr>
          <w:color w:val="000000"/>
          <w:szCs w:val="20"/>
        </w:rPr>
        <w:t>K. Webb</w:t>
      </w:r>
      <w:r w:rsidR="006712AE" w:rsidRPr="00396A57">
        <w:rPr>
          <w:color w:val="000000"/>
          <w:szCs w:val="20"/>
        </w:rPr>
        <w:t xml:space="preserve"> the Board voted (4</w:t>
      </w:r>
      <w:r w:rsidRPr="00396A57">
        <w:rPr>
          <w:color w:val="000000"/>
          <w:szCs w:val="20"/>
        </w:rPr>
        <w:t xml:space="preserve">-0) </w:t>
      </w:r>
      <w:r w:rsidRPr="00396A57">
        <w:t xml:space="preserve">to approve the </w:t>
      </w:r>
      <w:r w:rsidR="00FC6BA6" w:rsidRPr="00396A57">
        <w:t>2024-2025</w:t>
      </w:r>
      <w:r w:rsidRPr="00396A57">
        <w:t xml:space="preserve"> budget revisions for </w:t>
      </w:r>
      <w:r w:rsidR="00442EE7" w:rsidRPr="00396A57">
        <w:rPr>
          <w:i/>
          <w:iCs/>
        </w:rPr>
        <w:t>Sequoia Career Academy</w:t>
      </w:r>
      <w:r w:rsidRPr="00396A57">
        <w:t xml:space="preserve"> and </w:t>
      </w:r>
      <w:r w:rsidRPr="00396A57">
        <w:rPr>
          <w:i/>
          <w:iCs/>
        </w:rPr>
        <w:t xml:space="preserve">Redwood </w:t>
      </w:r>
      <w:r w:rsidR="00442EE7" w:rsidRPr="00396A57">
        <w:rPr>
          <w:i/>
          <w:iCs/>
        </w:rPr>
        <w:t xml:space="preserve">Collegiate </w:t>
      </w:r>
      <w:r w:rsidRPr="00396A57">
        <w:rPr>
          <w:i/>
          <w:iCs/>
        </w:rPr>
        <w:t>Academy</w:t>
      </w:r>
      <w:r w:rsidRPr="00396A57">
        <w:t>.</w:t>
      </w:r>
    </w:p>
    <w:p w14:paraId="13815D19" w14:textId="4002C02C" w:rsidR="00442EE7" w:rsidRPr="00396A57" w:rsidRDefault="00B926A2" w:rsidP="00442EE7">
      <w:pPr>
        <w:pStyle w:val="BodyTextIndent"/>
        <w:numPr>
          <w:ilvl w:val="1"/>
          <w:numId w:val="7"/>
        </w:numPr>
        <w:suppressAutoHyphens w:val="0"/>
        <w:spacing w:line="240" w:lineRule="auto"/>
        <w:ind w:leftChars="0" w:firstLineChars="0" w:hanging="362"/>
        <w:textDirection w:val="lrTb"/>
        <w:textAlignment w:val="auto"/>
        <w:outlineLvl w:val="9"/>
      </w:pPr>
      <w:r w:rsidRPr="00396A57">
        <w:t>Approval of the Second Interim Report--</w:t>
      </w:r>
      <w:r w:rsidRPr="00396A57">
        <w:rPr>
          <w:color w:val="000000"/>
          <w:szCs w:val="20"/>
        </w:rPr>
        <w:t xml:space="preserve"> On a first by </w:t>
      </w:r>
      <w:r w:rsidR="00666237" w:rsidRPr="00396A57">
        <w:rPr>
          <w:color w:val="000000"/>
          <w:szCs w:val="20"/>
        </w:rPr>
        <w:t>R. Donham</w:t>
      </w:r>
      <w:r w:rsidRPr="00396A57">
        <w:rPr>
          <w:color w:val="000000"/>
          <w:szCs w:val="20"/>
        </w:rPr>
        <w:t xml:space="preserve"> </w:t>
      </w:r>
      <w:r w:rsidR="00DD1A55" w:rsidRPr="00396A57">
        <w:rPr>
          <w:color w:val="000000"/>
          <w:szCs w:val="20"/>
        </w:rPr>
        <w:t xml:space="preserve">and a second by </w:t>
      </w:r>
      <w:r w:rsidR="00666237" w:rsidRPr="00396A57">
        <w:rPr>
          <w:color w:val="000000"/>
          <w:szCs w:val="20"/>
        </w:rPr>
        <w:t>R. Brown</w:t>
      </w:r>
      <w:r w:rsidR="007709AE" w:rsidRPr="00396A57">
        <w:rPr>
          <w:color w:val="000000"/>
          <w:szCs w:val="20"/>
        </w:rPr>
        <w:t xml:space="preserve"> the Board voted (4</w:t>
      </w:r>
      <w:r w:rsidRPr="00396A57">
        <w:rPr>
          <w:color w:val="000000"/>
          <w:szCs w:val="20"/>
        </w:rPr>
        <w:t xml:space="preserve">-0) </w:t>
      </w:r>
      <w:r w:rsidRPr="00396A57">
        <w:t xml:space="preserve">to approve the </w:t>
      </w:r>
      <w:r w:rsidR="00FC6BA6" w:rsidRPr="00396A57">
        <w:t xml:space="preserve">2024-2025 </w:t>
      </w:r>
      <w:r w:rsidRPr="00396A57">
        <w:t xml:space="preserve">Second Interim Report for </w:t>
      </w:r>
      <w:r w:rsidR="00442EE7" w:rsidRPr="00396A57">
        <w:rPr>
          <w:i/>
          <w:iCs/>
        </w:rPr>
        <w:t>Sequoia Career Academy</w:t>
      </w:r>
      <w:r w:rsidR="00442EE7" w:rsidRPr="00396A57">
        <w:t xml:space="preserve"> and </w:t>
      </w:r>
      <w:r w:rsidR="00442EE7" w:rsidRPr="00396A57">
        <w:rPr>
          <w:i/>
          <w:iCs/>
        </w:rPr>
        <w:t>Redwood Collegiate Academy</w:t>
      </w:r>
      <w:r w:rsidR="00442EE7" w:rsidRPr="00396A57">
        <w:t>.</w:t>
      </w:r>
    </w:p>
    <w:p w14:paraId="7CD2C9A9" w14:textId="594F8C49" w:rsidR="000E4FAA" w:rsidRPr="00396A57" w:rsidRDefault="000E4FAA" w:rsidP="00442EE7">
      <w:pPr>
        <w:pStyle w:val="BodyTextIndent"/>
        <w:numPr>
          <w:ilvl w:val="1"/>
          <w:numId w:val="7"/>
        </w:numPr>
        <w:suppressAutoHyphens w:val="0"/>
        <w:spacing w:line="240" w:lineRule="auto"/>
        <w:ind w:leftChars="0" w:firstLineChars="0" w:hanging="362"/>
        <w:textDirection w:val="lrTb"/>
        <w:textAlignment w:val="auto"/>
        <w:outlineLvl w:val="9"/>
      </w:pPr>
      <w:r w:rsidRPr="00396A57">
        <w:rPr>
          <w:color w:val="000000"/>
          <w:szCs w:val="20"/>
        </w:rPr>
        <w:t xml:space="preserve">Approval of Overnight Trips-- On a first by </w:t>
      </w:r>
      <w:r w:rsidR="007709AE" w:rsidRPr="00396A57">
        <w:rPr>
          <w:color w:val="000000"/>
          <w:szCs w:val="20"/>
        </w:rPr>
        <w:t>K. Webb</w:t>
      </w:r>
      <w:r w:rsidRPr="00396A57">
        <w:rPr>
          <w:color w:val="000000"/>
          <w:szCs w:val="20"/>
        </w:rPr>
        <w:t xml:space="preserve"> and a second by </w:t>
      </w:r>
      <w:r w:rsidR="00666237" w:rsidRPr="00396A57">
        <w:rPr>
          <w:color w:val="000000"/>
          <w:szCs w:val="20"/>
        </w:rPr>
        <w:t>R. Brown</w:t>
      </w:r>
      <w:r w:rsidR="007709AE" w:rsidRPr="00396A57">
        <w:rPr>
          <w:color w:val="000000"/>
          <w:szCs w:val="20"/>
        </w:rPr>
        <w:t xml:space="preserve"> the Board voted (4</w:t>
      </w:r>
      <w:r w:rsidRPr="00396A57">
        <w:rPr>
          <w:color w:val="000000"/>
          <w:szCs w:val="20"/>
        </w:rPr>
        <w:t xml:space="preserve">-0) to approve </w:t>
      </w:r>
      <w:r w:rsidRPr="00396A57">
        <w:t xml:space="preserve">overnight trips Alameda (USS Hornet) </w:t>
      </w:r>
      <w:r w:rsidR="007709AE" w:rsidRPr="00396A57">
        <w:t>and Avenue of the Giants for</w:t>
      </w:r>
      <w:r w:rsidR="00442EE7" w:rsidRPr="00396A57">
        <w:t xml:space="preserve"> </w:t>
      </w:r>
      <w:r w:rsidR="00442EE7" w:rsidRPr="00396A57">
        <w:rPr>
          <w:i/>
        </w:rPr>
        <w:t>Redwood Collegiate Academy</w:t>
      </w:r>
      <w:r w:rsidR="007709AE" w:rsidRPr="00396A57">
        <w:t xml:space="preserve"> students.</w:t>
      </w:r>
    </w:p>
    <w:p w14:paraId="2B9A721F" w14:textId="391BCA7A" w:rsidR="00442EE7" w:rsidRPr="00396A57" w:rsidRDefault="00442EE7" w:rsidP="00442EE7">
      <w:pPr>
        <w:pStyle w:val="BodyTextIndent"/>
        <w:numPr>
          <w:ilvl w:val="1"/>
          <w:numId w:val="7"/>
        </w:numPr>
        <w:suppressAutoHyphens w:val="0"/>
        <w:spacing w:line="240" w:lineRule="auto"/>
        <w:ind w:leftChars="0" w:firstLineChars="0" w:hanging="362"/>
        <w:textDirection w:val="lrTb"/>
        <w:textAlignment w:val="auto"/>
        <w:outlineLvl w:val="9"/>
      </w:pPr>
      <w:r w:rsidRPr="00396A57">
        <w:t xml:space="preserve">Approval of </w:t>
      </w:r>
      <w:r w:rsidR="007709AE" w:rsidRPr="00396A57">
        <w:t>Proposition 28 Plans</w:t>
      </w:r>
      <w:r w:rsidRPr="00396A57">
        <w:t>--</w:t>
      </w:r>
      <w:r w:rsidRPr="00396A57">
        <w:rPr>
          <w:color w:val="000000"/>
          <w:szCs w:val="20"/>
        </w:rPr>
        <w:t xml:space="preserve">On a first by </w:t>
      </w:r>
      <w:r w:rsidR="00666237" w:rsidRPr="00396A57">
        <w:rPr>
          <w:color w:val="000000"/>
          <w:szCs w:val="20"/>
        </w:rPr>
        <w:t>R. Donham</w:t>
      </w:r>
      <w:r w:rsidRPr="00396A57">
        <w:rPr>
          <w:color w:val="000000"/>
          <w:szCs w:val="20"/>
        </w:rPr>
        <w:t xml:space="preserve"> and a second by </w:t>
      </w:r>
      <w:r w:rsidR="00666237" w:rsidRPr="00396A57">
        <w:rPr>
          <w:color w:val="000000"/>
          <w:szCs w:val="20"/>
        </w:rPr>
        <w:t>R. Brown</w:t>
      </w:r>
      <w:r w:rsidRPr="00396A57">
        <w:rPr>
          <w:color w:val="000000"/>
          <w:szCs w:val="20"/>
        </w:rPr>
        <w:t xml:space="preserve"> the Board voted (</w:t>
      </w:r>
      <w:r w:rsidR="007709AE" w:rsidRPr="00396A57">
        <w:rPr>
          <w:color w:val="000000"/>
          <w:szCs w:val="20"/>
        </w:rPr>
        <w:t>4</w:t>
      </w:r>
      <w:r w:rsidRPr="00396A57">
        <w:rPr>
          <w:color w:val="000000"/>
          <w:szCs w:val="20"/>
        </w:rPr>
        <w:t xml:space="preserve">-0) to approve </w:t>
      </w:r>
      <w:r w:rsidRPr="00396A57">
        <w:t xml:space="preserve">the </w:t>
      </w:r>
      <w:r w:rsidR="007709AE" w:rsidRPr="00396A57">
        <w:t>Proposition 28 Plans</w:t>
      </w:r>
      <w:r w:rsidRPr="00396A57">
        <w:t xml:space="preserve"> for </w:t>
      </w:r>
      <w:r w:rsidRPr="00396A57">
        <w:rPr>
          <w:i/>
          <w:iCs/>
        </w:rPr>
        <w:t xml:space="preserve">Redwood Collegiate Academy </w:t>
      </w:r>
      <w:r w:rsidRPr="00396A57">
        <w:t>and</w:t>
      </w:r>
      <w:r w:rsidRPr="00396A57">
        <w:rPr>
          <w:i/>
          <w:iCs/>
        </w:rPr>
        <w:t xml:space="preserve"> Sequoia Career Academy</w:t>
      </w:r>
      <w:r w:rsidRPr="00396A57">
        <w:t>.</w:t>
      </w:r>
    </w:p>
    <w:p w14:paraId="29992A75" w14:textId="74AF697F" w:rsidR="00442EE7" w:rsidRPr="00396A57" w:rsidRDefault="00442EE7" w:rsidP="00442EE7">
      <w:pPr>
        <w:pStyle w:val="BodyTextIndent"/>
        <w:numPr>
          <w:ilvl w:val="1"/>
          <w:numId w:val="7"/>
        </w:numPr>
        <w:suppressAutoHyphens w:val="0"/>
        <w:spacing w:line="240" w:lineRule="auto"/>
        <w:ind w:leftChars="0" w:firstLineChars="0" w:hanging="362"/>
        <w:textDirection w:val="lrTb"/>
        <w:textAlignment w:val="auto"/>
        <w:outlineLvl w:val="9"/>
      </w:pPr>
      <w:r w:rsidRPr="00396A57">
        <w:t xml:space="preserve">Approval of the </w:t>
      </w:r>
      <w:r w:rsidR="007709AE" w:rsidRPr="00396A57">
        <w:t xml:space="preserve">MOUs with UUSD for </w:t>
      </w:r>
      <w:r w:rsidR="00FC6BA6" w:rsidRPr="00396A57">
        <w:t>2025-2027</w:t>
      </w:r>
      <w:r w:rsidRPr="00396A57">
        <w:t>--</w:t>
      </w:r>
      <w:r w:rsidRPr="00396A57">
        <w:rPr>
          <w:color w:val="000000"/>
          <w:szCs w:val="20"/>
        </w:rPr>
        <w:t xml:space="preserve">On a first by </w:t>
      </w:r>
      <w:r w:rsidR="00666237" w:rsidRPr="00396A57">
        <w:rPr>
          <w:color w:val="000000"/>
          <w:szCs w:val="20"/>
        </w:rPr>
        <w:t>R. Brown</w:t>
      </w:r>
      <w:r w:rsidR="007709AE" w:rsidRPr="00396A57">
        <w:rPr>
          <w:color w:val="000000"/>
          <w:szCs w:val="20"/>
        </w:rPr>
        <w:t xml:space="preserve"> and a second by R. </w:t>
      </w:r>
      <w:r w:rsidR="00666237" w:rsidRPr="00396A57">
        <w:rPr>
          <w:color w:val="000000"/>
          <w:szCs w:val="20"/>
        </w:rPr>
        <w:t>Donham</w:t>
      </w:r>
      <w:r w:rsidR="007709AE" w:rsidRPr="00396A57">
        <w:rPr>
          <w:color w:val="000000"/>
          <w:szCs w:val="20"/>
        </w:rPr>
        <w:t xml:space="preserve"> </w:t>
      </w:r>
      <w:r w:rsidRPr="00396A57">
        <w:rPr>
          <w:color w:val="000000"/>
          <w:szCs w:val="20"/>
        </w:rPr>
        <w:t>the Board voted (</w:t>
      </w:r>
      <w:r w:rsidR="007709AE" w:rsidRPr="00396A57">
        <w:rPr>
          <w:color w:val="000000"/>
          <w:szCs w:val="20"/>
        </w:rPr>
        <w:t>4</w:t>
      </w:r>
      <w:r w:rsidRPr="00396A57">
        <w:rPr>
          <w:color w:val="000000"/>
          <w:szCs w:val="20"/>
        </w:rPr>
        <w:t xml:space="preserve">-0) to approve </w:t>
      </w:r>
      <w:r w:rsidR="007709AE" w:rsidRPr="00396A57">
        <w:t xml:space="preserve">the MOUs </w:t>
      </w:r>
      <w:r w:rsidR="007709AE" w:rsidRPr="00396A57">
        <w:rPr>
          <w:i/>
        </w:rPr>
        <w:t>Sequoia Career Academy</w:t>
      </w:r>
      <w:r w:rsidR="00FC6BA6" w:rsidRPr="00396A57">
        <w:t xml:space="preserve"> for 2025-2027.</w:t>
      </w:r>
    </w:p>
    <w:p w14:paraId="1E9D5E3D" w14:textId="4F65E297" w:rsidR="007936D3" w:rsidRPr="00396A57" w:rsidRDefault="007936D3" w:rsidP="007936D3">
      <w:pPr>
        <w:pStyle w:val="BodyTextIndent"/>
        <w:numPr>
          <w:ilvl w:val="1"/>
          <w:numId w:val="7"/>
        </w:numPr>
        <w:suppressAutoHyphens w:val="0"/>
        <w:spacing w:line="240" w:lineRule="auto"/>
        <w:ind w:leftChars="0" w:firstLineChars="0" w:hanging="362"/>
        <w:textDirection w:val="lrTb"/>
        <w:textAlignment w:val="auto"/>
        <w:outlineLvl w:val="9"/>
      </w:pPr>
      <w:r w:rsidRPr="00396A57">
        <w:t xml:space="preserve">Approval of </w:t>
      </w:r>
      <w:r w:rsidR="00FC6BA6" w:rsidRPr="00396A57">
        <w:t>Sequoia</w:t>
      </w:r>
      <w:r w:rsidRPr="00396A57">
        <w:t xml:space="preserve"> Career Academy’s WASC Midterm Report--</w:t>
      </w:r>
      <w:r w:rsidRPr="00396A57">
        <w:rPr>
          <w:color w:val="000000"/>
          <w:szCs w:val="20"/>
        </w:rPr>
        <w:t xml:space="preserve"> On a first by </w:t>
      </w:r>
      <w:r w:rsidR="00666237" w:rsidRPr="00396A57">
        <w:rPr>
          <w:color w:val="000000"/>
          <w:szCs w:val="20"/>
        </w:rPr>
        <w:t>R. Donham</w:t>
      </w:r>
      <w:r w:rsidRPr="00396A57">
        <w:rPr>
          <w:color w:val="000000"/>
          <w:szCs w:val="20"/>
        </w:rPr>
        <w:t xml:space="preserve"> and a second by R. Brown the Board voted (4-0) to approve </w:t>
      </w:r>
      <w:r w:rsidRPr="00396A57">
        <w:t xml:space="preserve">the WASC Midterm Report for </w:t>
      </w:r>
      <w:r w:rsidRPr="00396A57">
        <w:rPr>
          <w:i/>
        </w:rPr>
        <w:t>Sequoia Career Academy</w:t>
      </w:r>
      <w:r w:rsidRPr="00396A57">
        <w:t>.</w:t>
      </w:r>
    </w:p>
    <w:p w14:paraId="6DCE1B7D" w14:textId="750AA607" w:rsidR="007936D3" w:rsidRPr="00396A57" w:rsidRDefault="007936D3" w:rsidP="007936D3">
      <w:pPr>
        <w:pStyle w:val="BodyTextIndent"/>
        <w:suppressAutoHyphens w:val="0"/>
        <w:spacing w:line="240" w:lineRule="auto"/>
        <w:ind w:leftChars="0" w:left="718" w:firstLineChars="0" w:firstLine="0"/>
        <w:textDirection w:val="lrTb"/>
        <w:textAlignment w:val="auto"/>
        <w:outlineLvl w:val="9"/>
      </w:pPr>
    </w:p>
    <w:p w14:paraId="2D2B3CBA" w14:textId="77777777" w:rsidR="00442EE7" w:rsidRPr="00396A57" w:rsidRDefault="00442EE7" w:rsidP="00442EE7">
      <w:pPr>
        <w:pStyle w:val="BodyTextIndent"/>
        <w:suppressAutoHyphens w:val="0"/>
        <w:spacing w:line="240" w:lineRule="auto"/>
        <w:ind w:leftChars="0" w:left="1080" w:firstLineChars="0" w:firstLine="0"/>
        <w:textDirection w:val="lrTb"/>
        <w:textAlignment w:val="auto"/>
        <w:outlineLvl w:val="9"/>
      </w:pPr>
    </w:p>
    <w:p w14:paraId="686FE63D" w14:textId="77777777" w:rsidR="007936D3" w:rsidRPr="00396A57" w:rsidRDefault="007936D3" w:rsidP="007936D3">
      <w:pPr>
        <w:numPr>
          <w:ilvl w:val="0"/>
          <w:numId w:val="2"/>
        </w:numPr>
        <w:pBdr>
          <w:top w:val="nil"/>
          <w:left w:val="nil"/>
          <w:bottom w:val="nil"/>
          <w:right w:val="nil"/>
          <w:between w:val="nil"/>
        </w:pBdr>
        <w:spacing w:line="240" w:lineRule="auto"/>
        <w:ind w:leftChars="0" w:left="2" w:hanging="2"/>
        <w:rPr>
          <w:color w:val="000000"/>
          <w:sz w:val="20"/>
          <w:szCs w:val="20"/>
        </w:rPr>
      </w:pPr>
      <w:r w:rsidRPr="00396A57">
        <w:rPr>
          <w:b/>
          <w:color w:val="000000"/>
          <w:sz w:val="20"/>
          <w:szCs w:val="20"/>
        </w:rPr>
        <w:t xml:space="preserve">Board Training </w:t>
      </w:r>
      <w:r w:rsidRPr="00396A57">
        <w:rPr>
          <w:color w:val="000000"/>
          <w:sz w:val="20"/>
          <w:szCs w:val="20"/>
        </w:rPr>
        <w:t xml:space="preserve">— </w:t>
      </w:r>
    </w:p>
    <w:p w14:paraId="27E0A793" w14:textId="19BC6AC8" w:rsidR="007936D3" w:rsidRPr="00396A57" w:rsidRDefault="007936D3" w:rsidP="007936D3">
      <w:pPr>
        <w:pStyle w:val="ListParagraph"/>
        <w:numPr>
          <w:ilvl w:val="1"/>
          <w:numId w:val="2"/>
        </w:numPr>
        <w:pBdr>
          <w:top w:val="nil"/>
          <w:left w:val="nil"/>
          <w:bottom w:val="nil"/>
          <w:right w:val="nil"/>
          <w:between w:val="nil"/>
        </w:pBdr>
        <w:spacing w:line="240" w:lineRule="auto"/>
        <w:ind w:leftChars="299" w:left="1078" w:firstLineChars="0"/>
        <w:rPr>
          <w:color w:val="000000"/>
          <w:sz w:val="20"/>
          <w:szCs w:val="20"/>
        </w:rPr>
      </w:pPr>
      <w:r w:rsidRPr="00396A57">
        <w:rPr>
          <w:color w:val="000000"/>
          <w:sz w:val="20"/>
          <w:szCs w:val="20"/>
        </w:rPr>
        <w:t xml:space="preserve">The board was directed to spend an hour independently reviewing previous trainings on the school website. Training time 01:00; total year to date is 01:47. The presentations are posted at </w:t>
      </w:r>
      <w:hyperlink r:id="rId10">
        <w:r w:rsidRPr="00396A57">
          <w:rPr>
            <w:color w:val="0000FF"/>
            <w:sz w:val="20"/>
            <w:szCs w:val="20"/>
            <w:u w:val="single"/>
          </w:rPr>
          <w:t>www.caredwoods.org</w:t>
        </w:r>
      </w:hyperlink>
      <w:r w:rsidRPr="00396A57">
        <w:rPr>
          <w:color w:val="000000"/>
          <w:sz w:val="20"/>
          <w:szCs w:val="20"/>
        </w:rPr>
        <w:t xml:space="preserve"> &gt; Governance &gt; Board Training.</w:t>
      </w:r>
    </w:p>
    <w:p w14:paraId="00000029" w14:textId="5E1F1662" w:rsidR="004713D5" w:rsidRPr="00396A57" w:rsidRDefault="00B5010F" w:rsidP="00442EE7">
      <w:pPr>
        <w:pStyle w:val="Heading1"/>
        <w:ind w:left="719" w:hangingChars="359" w:hanging="721"/>
        <w:rPr>
          <w:sz w:val="20"/>
          <w:szCs w:val="20"/>
        </w:rPr>
      </w:pPr>
      <w:r w:rsidRPr="00396A57">
        <w:rPr>
          <w:sz w:val="20"/>
          <w:szCs w:val="20"/>
        </w:rPr>
        <w:t xml:space="preserve">Public Comment </w:t>
      </w:r>
      <w:proofErr w:type="gramStart"/>
      <w:r w:rsidRPr="00396A57">
        <w:rPr>
          <w:sz w:val="20"/>
          <w:szCs w:val="20"/>
        </w:rPr>
        <w:t>For</w:t>
      </w:r>
      <w:proofErr w:type="gramEnd"/>
      <w:r w:rsidRPr="00396A57">
        <w:rPr>
          <w:sz w:val="20"/>
          <w:szCs w:val="20"/>
        </w:rPr>
        <w:t xml:space="preserve"> Items Not on the Agenda~ No member of the public requested to speak.</w:t>
      </w:r>
    </w:p>
    <w:p w14:paraId="0000002B" w14:textId="11D43B86" w:rsidR="004713D5" w:rsidRPr="00396A57" w:rsidRDefault="00B5010F" w:rsidP="00176241">
      <w:pPr>
        <w:numPr>
          <w:ilvl w:val="0"/>
          <w:numId w:val="2"/>
        </w:numPr>
        <w:pBdr>
          <w:top w:val="nil"/>
          <w:left w:val="nil"/>
          <w:bottom w:val="nil"/>
          <w:right w:val="nil"/>
          <w:between w:val="nil"/>
        </w:pBdr>
        <w:spacing w:line="240" w:lineRule="auto"/>
        <w:ind w:left="719" w:hangingChars="359" w:hanging="721"/>
        <w:rPr>
          <w:color w:val="000000"/>
          <w:sz w:val="20"/>
          <w:szCs w:val="20"/>
        </w:rPr>
      </w:pPr>
      <w:r w:rsidRPr="00396A57">
        <w:rPr>
          <w:b/>
          <w:color w:val="000000"/>
          <w:sz w:val="20"/>
          <w:szCs w:val="20"/>
        </w:rPr>
        <w:t>Next Meeting</w:t>
      </w:r>
      <w:r w:rsidRPr="00396A57">
        <w:rPr>
          <w:color w:val="000000"/>
          <w:sz w:val="20"/>
          <w:szCs w:val="20"/>
        </w:rPr>
        <w:t xml:space="preserve">— </w:t>
      </w:r>
      <w:proofErr w:type="gramStart"/>
      <w:r w:rsidRPr="00396A57">
        <w:rPr>
          <w:color w:val="000000"/>
          <w:sz w:val="20"/>
          <w:szCs w:val="20"/>
        </w:rPr>
        <w:t>The</w:t>
      </w:r>
      <w:proofErr w:type="gramEnd"/>
      <w:r w:rsidRPr="00396A57">
        <w:rPr>
          <w:color w:val="000000"/>
          <w:sz w:val="20"/>
          <w:szCs w:val="20"/>
        </w:rPr>
        <w:t xml:space="preserve"> next regular meeting of the Board of Directors is scheduled for Tuesday, </w:t>
      </w:r>
      <w:r w:rsidR="00176241" w:rsidRPr="00396A57">
        <w:rPr>
          <w:color w:val="000000"/>
          <w:sz w:val="20"/>
          <w:szCs w:val="20"/>
        </w:rPr>
        <w:t>Ma</w:t>
      </w:r>
      <w:r w:rsidR="006F2CC1" w:rsidRPr="00396A57">
        <w:rPr>
          <w:color w:val="000000"/>
          <w:sz w:val="20"/>
          <w:szCs w:val="20"/>
        </w:rPr>
        <w:t xml:space="preserve">y </w:t>
      </w:r>
      <w:r w:rsidR="007936D3" w:rsidRPr="00396A57">
        <w:rPr>
          <w:color w:val="000000"/>
          <w:sz w:val="20"/>
          <w:szCs w:val="20"/>
        </w:rPr>
        <w:t>6</w:t>
      </w:r>
      <w:r w:rsidRPr="00396A57">
        <w:rPr>
          <w:color w:val="000000"/>
          <w:sz w:val="20"/>
          <w:szCs w:val="20"/>
        </w:rPr>
        <w:t>, 202</w:t>
      </w:r>
      <w:r w:rsidR="007936D3" w:rsidRPr="00396A57">
        <w:rPr>
          <w:color w:val="000000"/>
          <w:sz w:val="20"/>
          <w:szCs w:val="20"/>
        </w:rPr>
        <w:t>5</w:t>
      </w:r>
      <w:r w:rsidRPr="00396A57">
        <w:rPr>
          <w:color w:val="000000"/>
          <w:sz w:val="20"/>
          <w:szCs w:val="20"/>
        </w:rPr>
        <w:t xml:space="preserve"> at 6:00 p.m. on the campus of </w:t>
      </w:r>
      <w:r w:rsidRPr="00396A57">
        <w:rPr>
          <w:i/>
          <w:color w:val="000000"/>
          <w:sz w:val="20"/>
          <w:szCs w:val="20"/>
        </w:rPr>
        <w:t>Redwood Academy of Ukiah</w:t>
      </w:r>
      <w:r w:rsidRPr="00396A57">
        <w:rPr>
          <w:color w:val="000000"/>
          <w:sz w:val="20"/>
          <w:szCs w:val="20"/>
        </w:rPr>
        <w:t xml:space="preserve">.   </w:t>
      </w:r>
    </w:p>
    <w:p w14:paraId="0000002D" w14:textId="2F13573A" w:rsidR="004713D5" w:rsidRPr="00396A57"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396A57">
        <w:rPr>
          <w:b/>
          <w:color w:val="000000"/>
          <w:sz w:val="20"/>
          <w:szCs w:val="20"/>
        </w:rPr>
        <w:t>Adjournment</w:t>
      </w:r>
      <w:proofErr w:type="gramStart"/>
      <w:r w:rsidRPr="00396A57">
        <w:rPr>
          <w:color w:val="000000"/>
          <w:sz w:val="20"/>
          <w:szCs w:val="20"/>
        </w:rPr>
        <w:t>—  As</w:t>
      </w:r>
      <w:proofErr w:type="gramEnd"/>
      <w:r w:rsidRPr="00396A57">
        <w:rPr>
          <w:color w:val="000000"/>
          <w:sz w:val="20"/>
          <w:szCs w:val="20"/>
        </w:rPr>
        <w:t xml:space="preserve"> acclaimed by the chair, t</w:t>
      </w:r>
      <w:r w:rsidR="008D0D18" w:rsidRPr="00396A57">
        <w:rPr>
          <w:color w:val="000000"/>
          <w:sz w:val="20"/>
          <w:szCs w:val="20"/>
        </w:rPr>
        <w:t xml:space="preserve">he meeting was adjourned at </w:t>
      </w:r>
      <w:r w:rsidR="007709AE" w:rsidRPr="00396A57">
        <w:rPr>
          <w:color w:val="000000"/>
          <w:sz w:val="20"/>
          <w:szCs w:val="20"/>
        </w:rPr>
        <w:t>7:</w:t>
      </w:r>
      <w:r w:rsidR="00666237" w:rsidRPr="00396A57">
        <w:rPr>
          <w:color w:val="000000"/>
          <w:sz w:val="20"/>
          <w:szCs w:val="20"/>
        </w:rPr>
        <w:t>35</w:t>
      </w:r>
      <w:r w:rsidRPr="00396A57">
        <w:rPr>
          <w:color w:val="000000"/>
          <w:sz w:val="20"/>
          <w:szCs w:val="20"/>
        </w:rPr>
        <w:t xml:space="preserve"> p.m.  </w:t>
      </w:r>
    </w:p>
    <w:p w14:paraId="0000002E" w14:textId="77777777" w:rsidR="004713D5" w:rsidRPr="00396A57" w:rsidRDefault="004713D5" w:rsidP="0048380B">
      <w:pPr>
        <w:ind w:left="0" w:hanging="2"/>
        <w:rPr>
          <w:sz w:val="20"/>
          <w:szCs w:val="20"/>
        </w:rPr>
      </w:pPr>
    </w:p>
    <w:p w14:paraId="0000002F" w14:textId="77777777" w:rsidR="004713D5" w:rsidRPr="00396A57" w:rsidRDefault="00B5010F" w:rsidP="0048380B">
      <w:pPr>
        <w:ind w:left="0" w:hanging="2"/>
        <w:rPr>
          <w:sz w:val="20"/>
          <w:szCs w:val="20"/>
        </w:rPr>
      </w:pPr>
      <w:r w:rsidRPr="00396A57">
        <w:rPr>
          <w:sz w:val="20"/>
          <w:szCs w:val="20"/>
        </w:rPr>
        <w:t>Respectfully submitted,</w:t>
      </w:r>
    </w:p>
    <w:p w14:paraId="00000030" w14:textId="77777777" w:rsidR="004713D5" w:rsidRPr="00396A57" w:rsidRDefault="00B5010F" w:rsidP="0048380B">
      <w:pPr>
        <w:ind w:left="0" w:hanging="2"/>
        <w:rPr>
          <w:sz w:val="20"/>
          <w:szCs w:val="20"/>
        </w:rPr>
      </w:pPr>
      <w:r w:rsidRPr="00396A57">
        <w:rPr>
          <w:sz w:val="20"/>
          <w:szCs w:val="20"/>
        </w:rPr>
        <w:t xml:space="preserve"> </w:t>
      </w:r>
    </w:p>
    <w:p w14:paraId="00000031" w14:textId="77777777" w:rsidR="004713D5" w:rsidRPr="00396A57" w:rsidRDefault="00B5010F" w:rsidP="0048380B">
      <w:pPr>
        <w:ind w:left="1" w:hanging="3"/>
        <w:rPr>
          <w:rFonts w:ascii="Dancing Script" w:eastAsia="Dancing Script" w:hAnsi="Dancing Script" w:cs="Dancing Script"/>
          <w:sz w:val="28"/>
          <w:szCs w:val="28"/>
        </w:rPr>
      </w:pPr>
      <w:r w:rsidRPr="00396A57">
        <w:rPr>
          <w:rFonts w:ascii="Dancing Script" w:eastAsia="Dancing Script" w:hAnsi="Dancing Script" w:cs="Dancing Script"/>
          <w:b/>
          <w:sz w:val="28"/>
          <w:szCs w:val="28"/>
        </w:rPr>
        <w:t xml:space="preserve"> </w:t>
      </w:r>
    </w:p>
    <w:p w14:paraId="00000032" w14:textId="6FECBFB6" w:rsidR="004713D5" w:rsidRPr="00396A57" w:rsidRDefault="007709AE" w:rsidP="0048380B">
      <w:pPr>
        <w:ind w:left="0" w:hanging="2"/>
        <w:rPr>
          <w:sz w:val="20"/>
          <w:szCs w:val="20"/>
        </w:rPr>
      </w:pPr>
      <w:r w:rsidRPr="00396A57">
        <w:rPr>
          <w:sz w:val="20"/>
          <w:szCs w:val="20"/>
        </w:rPr>
        <w:t>Elna Gordon</w:t>
      </w:r>
    </w:p>
    <w:p w14:paraId="00000033" w14:textId="77777777" w:rsidR="004713D5" w:rsidRPr="00396A57" w:rsidRDefault="00B5010F" w:rsidP="0048380B">
      <w:pPr>
        <w:ind w:left="0" w:hanging="2"/>
        <w:rPr>
          <w:sz w:val="20"/>
          <w:szCs w:val="20"/>
        </w:rPr>
      </w:pPr>
      <w:r w:rsidRPr="00396A57">
        <w:rPr>
          <w:sz w:val="20"/>
          <w:szCs w:val="20"/>
        </w:rPr>
        <w:t>Secretary</w:t>
      </w:r>
    </w:p>
    <w:p w14:paraId="00000034" w14:textId="77777777" w:rsidR="004713D5" w:rsidRPr="00396A57" w:rsidRDefault="004713D5" w:rsidP="0048380B">
      <w:pPr>
        <w:ind w:left="0" w:hanging="2"/>
        <w:rPr>
          <w:sz w:val="20"/>
          <w:szCs w:val="20"/>
        </w:rPr>
      </w:pPr>
    </w:p>
    <w:p w14:paraId="00000035" w14:textId="77777777" w:rsidR="004713D5" w:rsidRPr="00396A57" w:rsidRDefault="00B5010F" w:rsidP="0048380B">
      <w:pPr>
        <w:tabs>
          <w:tab w:val="left" w:pos="3114"/>
        </w:tabs>
        <w:ind w:left="0" w:hanging="2"/>
        <w:rPr>
          <w:sz w:val="16"/>
          <w:szCs w:val="16"/>
        </w:rPr>
      </w:pPr>
      <w:r w:rsidRPr="00396A57">
        <w:rPr>
          <w:i/>
          <w:sz w:val="16"/>
          <w:szCs w:val="16"/>
        </w:rPr>
        <w:t>For the Record:</w:t>
      </w:r>
      <w:r w:rsidRPr="00396A57">
        <w:rPr>
          <w:i/>
          <w:sz w:val="16"/>
          <w:szCs w:val="16"/>
        </w:rPr>
        <w:tab/>
      </w:r>
    </w:p>
    <w:p w14:paraId="0C0B20DF" w14:textId="792DD194" w:rsidR="007936D3" w:rsidRPr="00396A57" w:rsidRDefault="007936D3" w:rsidP="007936D3">
      <w:pPr>
        <w:ind w:left="0" w:hanging="2"/>
        <w:rPr>
          <w:sz w:val="16"/>
          <w:szCs w:val="16"/>
        </w:rPr>
      </w:pPr>
      <w:r w:rsidRPr="00396A57">
        <w:rPr>
          <w:sz w:val="16"/>
          <w:szCs w:val="16"/>
        </w:rPr>
        <w:t xml:space="preserve">Before 6:00 p.m. on Friday, March 7, 2025, this meeting agenda was: </w:t>
      </w:r>
      <w:r w:rsidRPr="00396A57">
        <w:rPr>
          <w:sz w:val="16"/>
          <w:szCs w:val="16"/>
        </w:rPr>
        <w:tab/>
      </w:r>
      <w:r w:rsidRPr="00396A57">
        <w:rPr>
          <w:sz w:val="16"/>
          <w:szCs w:val="16"/>
        </w:rPr>
        <w:tab/>
      </w:r>
    </w:p>
    <w:p w14:paraId="21F8C0D0" w14:textId="77777777" w:rsidR="007936D3" w:rsidRPr="00396A57" w:rsidRDefault="007936D3" w:rsidP="007936D3">
      <w:pPr>
        <w:ind w:left="0" w:hanging="2"/>
        <w:rPr>
          <w:sz w:val="16"/>
          <w:szCs w:val="16"/>
        </w:rPr>
      </w:pPr>
      <w:r w:rsidRPr="00396A57">
        <w:rPr>
          <w:sz w:val="16"/>
          <w:szCs w:val="16"/>
        </w:rPr>
        <w:t>Hand-delivered with back-up to all five board members and both corporate officers and management staff;</w:t>
      </w:r>
    </w:p>
    <w:p w14:paraId="5F09AF12" w14:textId="77777777" w:rsidR="007936D3" w:rsidRPr="00396A57" w:rsidRDefault="007936D3" w:rsidP="007936D3">
      <w:pPr>
        <w:ind w:left="0" w:hanging="2"/>
        <w:rPr>
          <w:sz w:val="16"/>
          <w:szCs w:val="16"/>
        </w:rPr>
      </w:pPr>
      <w:r w:rsidRPr="00396A57">
        <w:rPr>
          <w:sz w:val="16"/>
          <w:szCs w:val="16"/>
        </w:rPr>
        <w:t xml:space="preserve">Posted in the offices of </w:t>
      </w:r>
      <w:r w:rsidRPr="00396A57">
        <w:rPr>
          <w:i/>
          <w:sz w:val="16"/>
          <w:szCs w:val="16"/>
        </w:rPr>
        <w:t xml:space="preserve">Redwood Collegiate Academy </w:t>
      </w:r>
      <w:r w:rsidRPr="00396A57">
        <w:rPr>
          <w:sz w:val="16"/>
          <w:szCs w:val="16"/>
        </w:rPr>
        <w:t>and</w:t>
      </w:r>
      <w:r w:rsidRPr="00396A57">
        <w:rPr>
          <w:i/>
          <w:sz w:val="16"/>
          <w:szCs w:val="16"/>
        </w:rPr>
        <w:t xml:space="preserve"> Sequoia Career Academy</w:t>
      </w:r>
      <w:r w:rsidRPr="00396A57">
        <w:rPr>
          <w:sz w:val="16"/>
          <w:szCs w:val="16"/>
        </w:rPr>
        <w:t xml:space="preserve">, and classrooms of Flower Building and Home Arts </w:t>
      </w:r>
    </w:p>
    <w:p w14:paraId="118E38A2" w14:textId="77777777" w:rsidR="007936D3" w:rsidRPr="00396A57" w:rsidRDefault="007936D3" w:rsidP="007936D3">
      <w:pPr>
        <w:ind w:left="0" w:hanging="2"/>
        <w:rPr>
          <w:sz w:val="16"/>
          <w:szCs w:val="16"/>
        </w:rPr>
      </w:pPr>
      <w:r w:rsidRPr="00396A57">
        <w:rPr>
          <w:sz w:val="16"/>
          <w:szCs w:val="16"/>
        </w:rPr>
        <w:t xml:space="preserve">Building, </w:t>
      </w:r>
    </w:p>
    <w:p w14:paraId="181F5254" w14:textId="77777777" w:rsidR="007936D3" w:rsidRPr="00396A57" w:rsidRDefault="007936D3" w:rsidP="007936D3">
      <w:pPr>
        <w:ind w:left="0" w:hanging="2"/>
        <w:rPr>
          <w:sz w:val="16"/>
          <w:szCs w:val="16"/>
        </w:rPr>
      </w:pPr>
      <w:r w:rsidRPr="00396A57">
        <w:rPr>
          <w:sz w:val="16"/>
          <w:szCs w:val="16"/>
        </w:rPr>
        <w:t xml:space="preserve">Posted on the </w:t>
      </w:r>
      <w:hyperlink r:id="rId11">
        <w:r w:rsidRPr="00396A57">
          <w:rPr>
            <w:color w:val="0000FF"/>
            <w:sz w:val="16"/>
            <w:szCs w:val="16"/>
            <w:u w:val="single"/>
          </w:rPr>
          <w:t>www.caredwoods.org</w:t>
        </w:r>
      </w:hyperlink>
      <w:r w:rsidRPr="00396A57">
        <w:rPr>
          <w:sz w:val="16"/>
          <w:szCs w:val="16"/>
        </w:rPr>
        <w:t xml:space="preserve"> governance channel; and </w:t>
      </w:r>
    </w:p>
    <w:p w14:paraId="04A63231" w14:textId="77777777" w:rsidR="007936D3" w:rsidRDefault="007936D3" w:rsidP="007936D3">
      <w:pPr>
        <w:ind w:left="0" w:hanging="2"/>
        <w:rPr>
          <w:sz w:val="16"/>
          <w:szCs w:val="16"/>
        </w:rPr>
      </w:pPr>
      <w:r w:rsidRPr="00396A57">
        <w:rPr>
          <w:sz w:val="16"/>
          <w:szCs w:val="16"/>
        </w:rPr>
        <w:t>E-mailed to Yareli Macias</w:t>
      </w:r>
      <w:bookmarkStart w:id="0" w:name="_GoBack"/>
      <w:bookmarkEnd w:id="0"/>
    </w:p>
    <w:p w14:paraId="0000003B" w14:textId="13C1C765" w:rsidR="004713D5" w:rsidRDefault="004713D5" w:rsidP="007936D3">
      <w:pPr>
        <w:ind w:left="0" w:hanging="2"/>
        <w:rPr>
          <w:sz w:val="16"/>
          <w:szCs w:val="16"/>
        </w:rPr>
      </w:pPr>
    </w:p>
    <w:sectPr w:rsidR="004713D5">
      <w:footerReference w:type="default" r:id="rId12"/>
      <w:type w:val="continuous"/>
      <w:pgSz w:w="12240" w:h="15840"/>
      <w:pgMar w:top="900" w:right="1260" w:bottom="180" w:left="900" w:header="72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B6F7A" w14:textId="77777777" w:rsidR="00892C8C" w:rsidRDefault="00892C8C" w:rsidP="0048380B">
      <w:pPr>
        <w:spacing w:line="240" w:lineRule="auto"/>
        <w:ind w:left="0" w:hanging="2"/>
      </w:pPr>
      <w:r>
        <w:separator/>
      </w:r>
    </w:p>
  </w:endnote>
  <w:endnote w:type="continuationSeparator" w:id="0">
    <w:p w14:paraId="7548FD71" w14:textId="77777777" w:rsidR="00892C8C" w:rsidRDefault="00892C8C" w:rsidP="004838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ancing Scrip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3DE08" w14:textId="77777777" w:rsidR="007936D3" w:rsidRDefault="007936D3" w:rsidP="0048380B">
    <w:pPr>
      <w:pStyle w:val="Heading2"/>
      <w:ind w:left="0" w:hanging="2"/>
    </w:pPr>
    <w:r>
      <w:t>Preparing students for a successful future in safe, challenging, well-managed charter schools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1DDF6" w14:textId="77777777" w:rsidR="007936D3" w:rsidRDefault="007936D3" w:rsidP="00796EA3">
    <w:pPr>
      <w:pStyle w:val="Heading2"/>
      <w:ind w:left="0" w:hanging="2"/>
    </w:pPr>
    <w:r>
      <w:t>Preparing students for a successful future in safe, challenging, well-managed charter schools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4713D5" w:rsidRDefault="00B5010F" w:rsidP="0048380B">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16AC8" w14:textId="77777777" w:rsidR="00892C8C" w:rsidRDefault="00892C8C" w:rsidP="0048380B">
      <w:pPr>
        <w:spacing w:line="240" w:lineRule="auto"/>
        <w:ind w:left="0" w:hanging="2"/>
      </w:pPr>
      <w:r>
        <w:separator/>
      </w:r>
    </w:p>
  </w:footnote>
  <w:footnote w:type="continuationSeparator" w:id="0">
    <w:p w14:paraId="595474A0" w14:textId="77777777" w:rsidR="00892C8C" w:rsidRDefault="00892C8C" w:rsidP="0048380B">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404E9"/>
    <w:multiLevelType w:val="hybridMultilevel"/>
    <w:tmpl w:val="B31A6134"/>
    <w:lvl w:ilvl="0" w:tplc="95CAE1EE">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B95468"/>
    <w:multiLevelType w:val="multilevel"/>
    <w:tmpl w:val="06A40B10"/>
    <w:lvl w:ilvl="0">
      <w:start w:val="2"/>
      <w:numFmt w:val="upperRoman"/>
      <w:pStyle w:val="Heading1"/>
      <w:lvlText w:val="%1."/>
      <w:lvlJc w:val="left"/>
      <w:pPr>
        <w:ind w:left="72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33D1C81"/>
    <w:multiLevelType w:val="multilevel"/>
    <w:tmpl w:val="903E2C0E"/>
    <w:lvl w:ilvl="0">
      <w:start w:val="1"/>
      <w:numFmt w:val="lowerLetter"/>
      <w:lvlText w:val="%1."/>
      <w:lvlJc w:val="left"/>
      <w:pPr>
        <w:ind w:left="1440" w:hanging="720"/>
      </w:pPr>
      <w:rPr>
        <w:b w:val="0"/>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2D5A0897"/>
    <w:multiLevelType w:val="multilevel"/>
    <w:tmpl w:val="71CE5714"/>
    <w:lvl w:ilvl="0">
      <w:start w:val="1"/>
      <w:numFmt w:val="lowerLetter"/>
      <w:lvlText w:val="%1."/>
      <w:lvlJc w:val="left"/>
      <w:pPr>
        <w:ind w:left="1440" w:hanging="720"/>
      </w:pPr>
      <w:rPr>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3C4E2B40"/>
    <w:multiLevelType w:val="multilevel"/>
    <w:tmpl w:val="D50606C8"/>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E7F50A3"/>
    <w:multiLevelType w:val="hybridMultilevel"/>
    <w:tmpl w:val="9B966BC4"/>
    <w:lvl w:ilvl="0" w:tplc="E67A966A">
      <w:start w:val="1"/>
      <w:numFmt w:val="lowerLetter"/>
      <w:lvlText w:val="%1."/>
      <w:lvlJc w:val="left"/>
      <w:pPr>
        <w:tabs>
          <w:tab w:val="num" w:pos="1080"/>
        </w:tabs>
        <w:ind w:left="1080" w:hanging="360"/>
      </w:pPr>
      <w:rPr>
        <w:rFonts w:hint="default"/>
      </w:rPr>
    </w:lvl>
    <w:lvl w:ilvl="1" w:tplc="9528AB5E">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D8B5B9E"/>
    <w:multiLevelType w:val="hybridMultilevel"/>
    <w:tmpl w:val="DB74784A"/>
    <w:lvl w:ilvl="0" w:tplc="80384650">
      <w:start w:val="1059"/>
      <w:numFmt w:val="decimal"/>
      <w:lvlText w:val="%1"/>
      <w:lvlJc w:val="left"/>
      <w:pPr>
        <w:ind w:left="478" w:hanging="4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3"/>
  </w:num>
  <w:num w:numId="2">
    <w:abstractNumId w:val="1"/>
  </w:num>
  <w:num w:numId="3">
    <w:abstractNumId w:val="2"/>
  </w:num>
  <w:num w:numId="4">
    <w:abstractNumId w:val="4"/>
  </w:num>
  <w:num w:numId="5">
    <w:abstractNumId w:val="0"/>
  </w:num>
  <w:num w:numId="6">
    <w:abstractNumId w:val="0"/>
  </w:num>
  <w:num w:numId="7">
    <w:abstractNumId w:val="0"/>
    <w:lvlOverride w:ilvl="0">
      <w:startOverride w:val="1"/>
    </w:lvlOverride>
    <w:lvlOverride w:ilvl="1">
      <w:startOverride w:val="1"/>
    </w:lvlOverride>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5"/>
    <w:rsid w:val="00035C0A"/>
    <w:rsid w:val="00036229"/>
    <w:rsid w:val="00084FEE"/>
    <w:rsid w:val="000E4FAA"/>
    <w:rsid w:val="000F0D2A"/>
    <w:rsid w:val="0012480D"/>
    <w:rsid w:val="001626A3"/>
    <w:rsid w:val="001668BB"/>
    <w:rsid w:val="00176241"/>
    <w:rsid w:val="00196F60"/>
    <w:rsid w:val="001C085B"/>
    <w:rsid w:val="00216F13"/>
    <w:rsid w:val="00275EFC"/>
    <w:rsid w:val="002B0882"/>
    <w:rsid w:val="00317A77"/>
    <w:rsid w:val="00352203"/>
    <w:rsid w:val="0037662B"/>
    <w:rsid w:val="00396A57"/>
    <w:rsid w:val="003F0586"/>
    <w:rsid w:val="00423692"/>
    <w:rsid w:val="00442EE7"/>
    <w:rsid w:val="004713D5"/>
    <w:rsid w:val="0048031A"/>
    <w:rsid w:val="0048380B"/>
    <w:rsid w:val="004F59A4"/>
    <w:rsid w:val="00585AEF"/>
    <w:rsid w:val="00596BCA"/>
    <w:rsid w:val="005B3DC5"/>
    <w:rsid w:val="005D1717"/>
    <w:rsid w:val="005E7D40"/>
    <w:rsid w:val="006267C2"/>
    <w:rsid w:val="00634F75"/>
    <w:rsid w:val="006446E4"/>
    <w:rsid w:val="0064536B"/>
    <w:rsid w:val="00650AF0"/>
    <w:rsid w:val="00666237"/>
    <w:rsid w:val="006712AE"/>
    <w:rsid w:val="006802BB"/>
    <w:rsid w:val="006A554E"/>
    <w:rsid w:val="006D28F4"/>
    <w:rsid w:val="006F2CC1"/>
    <w:rsid w:val="00716918"/>
    <w:rsid w:val="00751BDF"/>
    <w:rsid w:val="007709AE"/>
    <w:rsid w:val="00785BF7"/>
    <w:rsid w:val="007936D3"/>
    <w:rsid w:val="00850684"/>
    <w:rsid w:val="008733D9"/>
    <w:rsid w:val="00892C8C"/>
    <w:rsid w:val="008D03CC"/>
    <w:rsid w:val="008D0D18"/>
    <w:rsid w:val="009C11A8"/>
    <w:rsid w:val="00A07AE6"/>
    <w:rsid w:val="00A61913"/>
    <w:rsid w:val="00A633D5"/>
    <w:rsid w:val="00AA36EC"/>
    <w:rsid w:val="00AB2811"/>
    <w:rsid w:val="00AF694F"/>
    <w:rsid w:val="00B023D2"/>
    <w:rsid w:val="00B5010F"/>
    <w:rsid w:val="00B87820"/>
    <w:rsid w:val="00B926A2"/>
    <w:rsid w:val="00BC0F3C"/>
    <w:rsid w:val="00C83417"/>
    <w:rsid w:val="00CE1151"/>
    <w:rsid w:val="00D16F19"/>
    <w:rsid w:val="00D44CAB"/>
    <w:rsid w:val="00D64BCC"/>
    <w:rsid w:val="00DB5782"/>
    <w:rsid w:val="00DC4F6E"/>
    <w:rsid w:val="00DD1A55"/>
    <w:rsid w:val="00EB4348"/>
    <w:rsid w:val="00EC20B8"/>
    <w:rsid w:val="00F47635"/>
    <w:rsid w:val="00FC4AE5"/>
    <w:rsid w:val="00FC6BA6"/>
    <w:rsid w:val="00FF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BF9DE-691D-445B-B446-FC900F01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qFormat/>
    <w:pPr>
      <w:keepNext/>
      <w:numPr>
        <w:numId w:val="2"/>
      </w:numPr>
      <w:ind w:left="-1" w:hanging="1"/>
    </w:pPr>
    <w:rPr>
      <w:b/>
      <w:bCs/>
    </w:rPr>
  </w:style>
  <w:style w:type="paragraph" w:styleId="Heading2">
    <w:name w:val="heading 2"/>
    <w:basedOn w:val="Normal"/>
    <w:next w:val="Normal"/>
    <w:pPr>
      <w:keepNext/>
      <w:jc w:val="center"/>
      <w:outlineLvl w:val="1"/>
    </w:pPr>
    <w:rPr>
      <w:i/>
      <w:iCs/>
      <w:sz w:val="20"/>
    </w:rPr>
  </w:style>
  <w:style w:type="paragraph" w:styleId="Heading3">
    <w:name w:val="heading 3"/>
    <w:basedOn w:val="Normal"/>
    <w:next w:val="Normal"/>
    <w:pPr>
      <w:keepNext/>
      <w:outlineLvl w:val="2"/>
    </w:pPr>
    <w:rPr>
      <w:i/>
      <w:iCs/>
      <w:sz w:val="20"/>
    </w:rPr>
  </w:style>
  <w:style w:type="paragraph" w:styleId="Heading4">
    <w:name w:val="heading 4"/>
    <w:basedOn w:val="Normal"/>
    <w:next w:val="Normal"/>
    <w:pPr>
      <w:keepNext/>
      <w:outlineLvl w:val="3"/>
    </w:pPr>
    <w:rPr>
      <w:b/>
      <w:bCs/>
      <w:sz w:val="20"/>
    </w:rPr>
  </w:style>
  <w:style w:type="paragraph" w:styleId="Heading5">
    <w:name w:val="heading 5"/>
    <w:basedOn w:val="Normal"/>
    <w:next w:val="Normal"/>
    <w:pPr>
      <w:keepNext/>
      <w:numPr>
        <w:numId w:val="4"/>
      </w:numPr>
      <w:ind w:left="-1" w:hanging="1"/>
      <w:outlineLvl w:val="4"/>
    </w:pPr>
    <w:rPr>
      <w:b/>
      <w:b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Century Schoolbook" w:hAnsi="Century Schoolbook"/>
      <w:b/>
      <w:bCs/>
      <w:w w:val="100"/>
      <w:position w:val="-1"/>
      <w:sz w:val="24"/>
      <w:szCs w:val="24"/>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pPr>
      <w:ind w:left="720"/>
    </w:pPr>
  </w:style>
  <w:style w:type="character" w:customStyle="1" w:styleId="BodyText2Char">
    <w:name w:val="Body Text 2 Char"/>
    <w:rPr>
      <w:rFonts w:ascii="Century Schoolbook" w:hAnsi="Century Schoolbook"/>
      <w:w w:val="100"/>
      <w:position w:val="-1"/>
      <w:szCs w:val="24"/>
      <w:effect w:val="none"/>
      <w:vertAlign w:val="baseline"/>
      <w:cs w:val="0"/>
      <w:em w:val="none"/>
    </w:rPr>
  </w:style>
  <w:style w:type="character" w:customStyle="1" w:styleId="Heading5Char">
    <w:name w:val="Heading 5 Char"/>
    <w:rPr>
      <w:rFonts w:ascii="Century Schoolbook" w:hAnsi="Century Schoolbook"/>
      <w:b/>
      <w:bCs/>
      <w:w w:val="100"/>
      <w:position w:val="-1"/>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886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dwoods.org" TargetMode="External"/><Relationship Id="rId5" Type="http://schemas.openxmlformats.org/officeDocument/2006/relationships/webSettings" Target="webSettings.xml"/><Relationship Id="rId10" Type="http://schemas.openxmlformats.org/officeDocument/2006/relationships/hyperlink" Target="http://www.caredwoods.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6ZE/1h3ZnDiy+z3WmixBMtusmA==">AMUW2mXPosaXZ5zRzswTj+xJhWtsBRPySc+CIwJNFRX5++yDQmSya6NO7XxhPOPr4aI1YOocq+ttRTeRZTYtD/Cgw7qP7G4fi5/10XYPm7uuT3oCifck5JU=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Selah Sawyer</cp:lastModifiedBy>
  <cp:revision>4</cp:revision>
  <dcterms:created xsi:type="dcterms:W3CDTF">2025-03-11T20:32:00Z</dcterms:created>
  <dcterms:modified xsi:type="dcterms:W3CDTF">2025-03-12T16:08:00Z</dcterms:modified>
</cp:coreProperties>
</file>